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F9" w:rsidRDefault="00E113A0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temelju članka 58. i 118. Zakona o odgoju i obrazovanju u osnovnoj i srednjoj školi („Narodne novine“ broj 87/08., 86/09., 92/10., 105/10., 90/11., 16/12., 86/12., 94/13., 152/14., 7/17., 681/18. i 98/19“</w:t>
      </w:r>
      <w:r>
        <w:rPr>
          <w:rFonts w:ascii="Times New Roman" w:hAnsi="Times New Roman" w:cs="Times New Roman"/>
          <w:sz w:val="24"/>
          <w:szCs w:val="24"/>
        </w:rPr>
        <w:t>)  i članka 195. Statuta srednje škole Biograd na Moru, Školski odbor Srednje škole Biograd na Moru, nakon sjednice Vije</w:t>
      </w:r>
      <w:r>
        <w:rPr>
          <w:rFonts w:ascii="Times New Roman" w:hAnsi="Times New Roman" w:cs="Times New Roman"/>
          <w:sz w:val="24"/>
          <w:szCs w:val="24"/>
        </w:rPr>
        <w:t xml:space="preserve">ća roditelja, Vijeća učenika i Nastavničkog vijeća, na sjednici održanoj 06. listopada 2020. godine donio je   </w:t>
      </w:r>
    </w:p>
    <w:p w:rsidR="009B1FF9" w:rsidRDefault="009B1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ODLUKU O KUĆNOM REDU</w:t>
      </w:r>
    </w:p>
    <w:p w:rsidR="009B1FF9" w:rsidRDefault="00E11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9B1FF9" w:rsidRDefault="00E11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</w:t>
      </w:r>
    </w:p>
    <w:p w:rsidR="009B1FF9" w:rsidRDefault="00E113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uređuje se kućni red u Srednjoj školi Biograd na Moru ( u daljnjem tekstu: Škola).</w:t>
      </w:r>
    </w:p>
    <w:p w:rsidR="009B1FF9" w:rsidRDefault="00E11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9B1FF9" w:rsidRDefault="00E11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Kućnim se redom u Školi: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utvrđuju pravila i obveze ponašanja u Školi, unutarnjem i vanjskom prostoru,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utvrđuju pravila međusobnih odnosa učenika,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utvrđuju pravila međusobnih odnosa učenika i radnika,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radno vrijeme,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utvrđuju pravila sig</w:t>
      </w:r>
      <w:r>
        <w:rPr>
          <w:rFonts w:ascii="Times New Roman" w:hAnsi="Times New Roman" w:cs="Times New Roman"/>
          <w:sz w:val="24"/>
          <w:szCs w:val="24"/>
        </w:rPr>
        <w:t>urnosti i zaštite od socijalno neprihvatljivih oblika ponašanja, diskriminacije, neprijateljstva i nasilja,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način postupanja prema imovini.</w:t>
      </w:r>
    </w:p>
    <w:p w:rsidR="009B1FF9" w:rsidRDefault="00E11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9B1FF9" w:rsidRDefault="00E11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odnosi se na sve osobe za vrijeme njihova boravka u školskim prostorima.</w:t>
      </w:r>
    </w:p>
    <w:p w:rsidR="009B1FF9" w:rsidRDefault="00E11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9B1FF9" w:rsidRDefault="00E113A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 xml:space="preserve"> odredbama ove odluke razrednici su dužni upoznati učenike i njihove roditelje odnosno skrbnike, na početku školske godine.</w:t>
      </w:r>
    </w:p>
    <w:p w:rsidR="009B1FF9" w:rsidRDefault="00E113A0">
      <w:pPr>
        <w:spacing w:after="0"/>
        <w:jc w:val="both"/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Ova odluka obvezno se ističe na vidljivom mjestu kod ulaza u Školu i u hodnicima Škole, te na </w:t>
      </w:r>
      <w:r>
        <w:rPr>
          <w:rFonts w:ascii="Times New Roman" w:hAnsi="Times New Roman" w:cs="Times New Roman"/>
          <w:sz w:val="24"/>
          <w:szCs w:val="24"/>
        </w:rPr>
        <w:t>mrežnoj</w:t>
      </w:r>
      <w:r>
        <w:rPr>
          <w:rFonts w:ascii="Times New Roman" w:hAnsi="Times New Roman" w:cs="Times New Roman"/>
          <w:sz w:val="24"/>
          <w:szCs w:val="24"/>
        </w:rPr>
        <w:t>stranici škole</w:t>
      </w:r>
      <w:r>
        <w:rPr>
          <w:rFonts w:ascii="Times New Roman" w:hAnsi="Times New Roman" w:cs="Times New Roman"/>
          <w:szCs w:val="24"/>
        </w:rPr>
        <w:t>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PRAVILA </w:t>
      </w:r>
      <w:r>
        <w:rPr>
          <w:rFonts w:ascii="Times New Roman" w:hAnsi="Times New Roman" w:cs="Times New Roman"/>
          <w:b/>
          <w:sz w:val="24"/>
          <w:szCs w:val="24"/>
        </w:rPr>
        <w:t>I OBVEZE PONAŠANJA U ŠKOLI, UNUTARNJEM I VANJSKOM PROSTORU</w:t>
      </w:r>
    </w:p>
    <w:p w:rsidR="009B1FF9" w:rsidRDefault="00E11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9B1FF9" w:rsidRDefault="00E11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Učenici, radnici Škole te druge osobe mogu boraviti u prostoru Škole tijekom radnog vremena Škole. </w:t>
      </w:r>
    </w:p>
    <w:p w:rsidR="009B1FF9" w:rsidRDefault="009B1F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jc w:val="center"/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9B1FF9" w:rsidRDefault="00E113A0"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prostoru Škole zabranjeno je: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pušenje,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nošenje oružja,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pisanje po </w:t>
      </w:r>
      <w:r>
        <w:rPr>
          <w:rFonts w:ascii="Times New Roman" w:hAnsi="Times New Roman" w:cs="Times New Roman"/>
          <w:sz w:val="24"/>
          <w:szCs w:val="24"/>
        </w:rPr>
        <w:t>zidovima i inventaru škole,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bacanje izvan koševa za otpatke papira, žvakaćih guma i sl.,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unošenje i konzumiranje alkohola i narkotičnih sredstava, 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unošenje sredstava, opreme i uređaja koji mogu izazvati požar ili eksploziju,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igranje igara na sreću i sve v</w:t>
      </w:r>
      <w:r>
        <w:rPr>
          <w:rFonts w:ascii="Times New Roman" w:hAnsi="Times New Roman" w:cs="Times New Roman"/>
          <w:sz w:val="24"/>
          <w:szCs w:val="24"/>
        </w:rPr>
        <w:t>rste kartanja,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korištenje mobitela na nastavnom satu (razgovor, igrice, slanje poruka, fotografiranje, snimanje, slušanje glazbe i sl.),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unošenje tiskovina nepoćudnog sadržaja,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stvaranje buke i galame kao i svi drugi oblici narušavanja reda i mira u školi,</w:t>
      </w:r>
    </w:p>
    <w:p w:rsidR="009B1FF9" w:rsidRDefault="00E113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promidžba i prodaja svih proizvoda koji nisu u skladu s ciljevima odgoja i obrazovanja.</w:t>
      </w:r>
    </w:p>
    <w:p w:rsidR="009B1FF9" w:rsidRDefault="009B1FF9">
      <w:pPr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ne smiju bez odobrenja ravnatelja dovoditi u Školu strane osobe.</w:t>
      </w:r>
    </w:p>
    <w:p w:rsidR="009B1FF9" w:rsidRDefault="00E113A0">
      <w:pPr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osobama zabranjeno je dovoditi životinje u prostorije i okoliš Škole.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7. 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</w:t>
      </w:r>
      <w:r>
        <w:rPr>
          <w:rFonts w:ascii="Times New Roman" w:hAnsi="Times New Roman" w:cs="Times New Roman"/>
          <w:sz w:val="24"/>
          <w:szCs w:val="24"/>
        </w:rPr>
        <w:t>ci i učenici Škole dužni su se kulturno odnositi prema roditeljima i drugim osobama koje borave u Školi.</w:t>
      </w: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Učenici mogu boraviti u Školi u vrijeme određeno za nastavu i ostale oblike odgojno-obrazovnog rada. 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Učenik je dužan doći u školu najkasni</w:t>
      </w:r>
      <w:r>
        <w:rPr>
          <w:rFonts w:ascii="Times New Roman" w:hAnsi="Times New Roman" w:cs="Times New Roman"/>
          <w:sz w:val="24"/>
          <w:szCs w:val="24"/>
        </w:rPr>
        <w:t>je pet minuta prije početka nastave, a napustiti Školu najkasnije petnaest minuta nakon završetka školskih obveza.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9. </w:t>
      </w:r>
    </w:p>
    <w:p w:rsidR="009B1FF9" w:rsidRDefault="00E113A0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 je dužan: </w:t>
      </w:r>
    </w:p>
    <w:p w:rsidR="009B1FF9" w:rsidRDefault="009B1FF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B1FF9" w:rsidRDefault="00E113A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kulturno se ponašati za vrijeme boravka u Školi i  izvan nje,</w:t>
      </w:r>
    </w:p>
    <w:p w:rsidR="009B1FF9" w:rsidRDefault="00E113A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održavati čistima i urednima prostore Škole,</w:t>
      </w:r>
    </w:p>
    <w:p w:rsidR="009B1FF9" w:rsidRDefault="00E113A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dolaziti u Školu primjereno odjeven što isključuje izazovno odijevanje, dekoltirane majice, suknje i haljine iznad koljena, majice na bretele, prozirne majice, suknje ili haljine i sl.,</w:t>
      </w:r>
    </w:p>
    <w:p w:rsidR="009B1FF9" w:rsidRDefault="00E113A0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kašnjenja javiti se dežurnom učitelju, ravnatelju ili pedago</w:t>
      </w:r>
      <w:r>
        <w:rPr>
          <w:rFonts w:ascii="Times New Roman" w:hAnsi="Times New Roman" w:cs="Times New Roman"/>
          <w:sz w:val="24"/>
          <w:szCs w:val="24"/>
        </w:rPr>
        <w:t>gu škole, te se uljudno ispričati nastavniku i tražiti dopuštenje prisutnosti na satu,</w:t>
      </w:r>
    </w:p>
    <w:p w:rsidR="009B1FF9" w:rsidRDefault="00E113A0">
      <w:pPr>
        <w:pStyle w:val="ListParagraph"/>
        <w:numPr>
          <w:ilvl w:val="0"/>
          <w:numId w:val="2"/>
        </w:num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putnici trebaju se kulturno i primjereno ponašati u školskom autobusu.</w:t>
      </w:r>
    </w:p>
    <w:p w:rsidR="009B1FF9" w:rsidRDefault="009B1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znak za početak nastave učenici su obvezni biti ispred učionice, te zajedn</w:t>
      </w:r>
      <w:r>
        <w:rPr>
          <w:rFonts w:ascii="Times New Roman" w:hAnsi="Times New Roman" w:cs="Times New Roman"/>
          <w:sz w:val="24"/>
          <w:szCs w:val="24"/>
        </w:rPr>
        <w:t>o s nastavnikom ući u učionicu.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Učenik može svoje mjesto rada promijeniti samo uz dopuštenje razrednika, ili predmetnog nastavnika.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kabinet učenici trebaju ući zajedno s nastavnikom.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koji su zakasnili na nastavu, trebaju tiho ući u </w:t>
      </w:r>
      <w:r>
        <w:rPr>
          <w:rFonts w:ascii="Times New Roman" w:hAnsi="Times New Roman" w:cs="Times New Roman"/>
          <w:sz w:val="24"/>
          <w:szCs w:val="24"/>
        </w:rPr>
        <w:t>učionicu i ispričati se učitelju.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neopravdano kašnjenje učenika na nastavu učitelj je dužan evidentirati.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9B1FF9" w:rsidRDefault="00E11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nastave učenici ne smiju razgovarati, šaptati, dovikivati se, prepirati i šetati po razredu. Učenik koji želi nešto pitati i</w:t>
      </w:r>
      <w:r>
        <w:rPr>
          <w:rFonts w:ascii="Times New Roman" w:hAnsi="Times New Roman" w:cs="Times New Roman"/>
          <w:sz w:val="24"/>
          <w:szCs w:val="24"/>
        </w:rPr>
        <w:t>li priopćiti, treba svoju namjeru pokazati dizanjem ruke. Učenik kojega je nastavnik prozvao, dužan je ustati.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13. </w:t>
      </w:r>
    </w:p>
    <w:p w:rsidR="009B1FF9" w:rsidRDefault="00E113A0">
      <w:pPr>
        <w:pStyle w:val="ListParagraph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Na nastavi učenik ne smije koristiti mobitel i druge slične uređaje (ukoliko to nije potrebno za nastavu). U slučaju korištenja mob</w:t>
      </w:r>
      <w:r>
        <w:rPr>
          <w:rFonts w:ascii="Times New Roman" w:hAnsi="Times New Roman" w:cs="Times New Roman"/>
          <w:sz w:val="24"/>
          <w:szCs w:val="24"/>
        </w:rPr>
        <w:t>itela i drugih sličnih uređaja za vrijeme nastave, istog će nastavnik privremeno oduzeti i predati pedagogu škole koji će vratiti uređaj učeniku ili roditelju na kraju nastavnog dana.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9B1FF9" w:rsidRDefault="00E11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imaju pravo na velike odmore i male odmore između </w:t>
      </w:r>
      <w:r>
        <w:rPr>
          <w:rFonts w:ascii="Times New Roman" w:hAnsi="Times New Roman" w:cs="Times New Roman"/>
          <w:sz w:val="24"/>
          <w:szCs w:val="24"/>
        </w:rPr>
        <w:t>nastavnih sati. Mali odmor traje pet minuta, a veliki odmori petnaest minuta.</w:t>
      </w:r>
    </w:p>
    <w:p w:rsidR="009B1FF9" w:rsidRDefault="00E11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malih odmora učenici ne smiju napuštati prostor škole.</w:t>
      </w:r>
    </w:p>
    <w:p w:rsidR="009B1FF9" w:rsidRDefault="009B1F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razrednom odjelu tjedno se određuju dva redara.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Redari:</w:t>
      </w:r>
    </w:p>
    <w:p w:rsidR="009B1FF9" w:rsidRDefault="00E113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pregledaju učionicu i o uočenim </w:t>
      </w:r>
      <w:r>
        <w:rPr>
          <w:rFonts w:ascii="Times New Roman" w:hAnsi="Times New Roman" w:cs="Times New Roman"/>
          <w:sz w:val="24"/>
          <w:szCs w:val="24"/>
        </w:rPr>
        <w:t>nepravilnostima ili oštećenjima izvješćuju dežurnog nastavnika,</w:t>
      </w:r>
    </w:p>
    <w:p w:rsidR="009B1FF9" w:rsidRDefault="00E113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pripremaju učionici za nastavu, brišu ploču i donose prema potrebi nastavna sredstva i pomagala,</w:t>
      </w:r>
    </w:p>
    <w:p w:rsidR="009B1FF9" w:rsidRDefault="00E113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izvješćuju dežurnog nastavnika o nenazočnosti predmetnog nastavnika na  nastavi,</w:t>
      </w:r>
    </w:p>
    <w:p w:rsidR="009B1FF9" w:rsidRDefault="00E113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prijavljuju na</w:t>
      </w:r>
      <w:r>
        <w:rPr>
          <w:rFonts w:ascii="Times New Roman" w:hAnsi="Times New Roman" w:cs="Times New Roman"/>
          <w:sz w:val="24"/>
          <w:szCs w:val="24"/>
        </w:rPr>
        <w:t>stavnicima početkom svakoga nastavnog sata nenazočne učenike,</w:t>
      </w:r>
    </w:p>
    <w:p w:rsidR="009B1FF9" w:rsidRDefault="00E113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izvješćuju o nađenim predmetima nastavnika, a predmete ( knjige, bilježnice, olovke, odjeću, nakit i sl.) odnose u tajništvo,</w:t>
      </w:r>
    </w:p>
    <w:p w:rsidR="009B1FF9" w:rsidRDefault="00E113A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završetka nastave posljednji napuštaju učionicu uz prethodnu p</w:t>
      </w:r>
      <w:r>
        <w:rPr>
          <w:rFonts w:ascii="Times New Roman" w:hAnsi="Times New Roman" w:cs="Times New Roman"/>
          <w:sz w:val="24"/>
          <w:szCs w:val="24"/>
        </w:rPr>
        <w:t>rovjeru ispravnosti učionice, oštećenja zidova, klupa, stolaca i ostaloga inventara te o uočenim oštećenjima izvješćuju dežurnog nastavnika ili pedagoga.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16.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1FF9" w:rsidRDefault="00E11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Svakog učenika koji se ne pridržava reda, redar je ovlašten prijaviti dežurnom nastavnik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9B1FF9" w:rsidRDefault="009B1FF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Redare iz članka 15. ovog pravilnika određuje razrednik prema abecednom redu.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Čanak 18.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Školi se provodi zaštita od socijalno neprihvatljivih oblika ponašanja, prema odredbama školskog kurikuluma.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PRAVILA MEĐUSOBNIH ODNOSA UČENIKA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19.</w:t>
      </w:r>
    </w:p>
    <w:p w:rsidR="009B1FF9" w:rsidRDefault="00E113A0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međusobnim odnosima učenici:</w:t>
      </w:r>
    </w:p>
    <w:p w:rsidR="009B1FF9" w:rsidRDefault="00E113A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trebaju pružiti pomoć drugim učenicima Škole,</w:t>
      </w:r>
    </w:p>
    <w:p w:rsidR="009B1FF9" w:rsidRDefault="00E113A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trebaju dati primjeren savjet drugim učenicima u skladu s njihovim interesima,</w:t>
      </w:r>
    </w:p>
    <w:p w:rsidR="009B1FF9" w:rsidRDefault="00E113A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dužni su omogućiti drugim učenicima da iznose svoje mišljenje,</w:t>
      </w:r>
    </w:p>
    <w:p w:rsidR="009B1FF9" w:rsidRDefault="00E113A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trebaju informirati druge</w:t>
      </w:r>
      <w:r>
        <w:rPr>
          <w:rFonts w:ascii="Times New Roman" w:hAnsi="Times New Roman" w:cs="Times New Roman"/>
          <w:sz w:val="24"/>
          <w:szCs w:val="24"/>
        </w:rPr>
        <w:t xml:space="preserve"> učenike o događajima u Školi,</w:t>
      </w:r>
    </w:p>
    <w:p w:rsidR="009B1FF9" w:rsidRDefault="00E113A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smiju ometati druge učenike u učenju i praćenju nastave,</w:t>
      </w:r>
    </w:p>
    <w:p w:rsidR="009B1FF9" w:rsidRDefault="00E113A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smiju fotografirati ili snimati druge učenike i nastavnike bez njihova znanja i zlouporabiti takve materijale,</w:t>
      </w:r>
    </w:p>
    <w:p w:rsidR="009B1FF9" w:rsidRDefault="00E113A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mogu predlagati osnivanje učeničkih udruga,</w:t>
      </w:r>
    </w:p>
    <w:p w:rsidR="009B1FF9" w:rsidRDefault="00E113A0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trebaju</w:t>
      </w:r>
      <w:r>
        <w:rPr>
          <w:rFonts w:ascii="Times New Roman" w:hAnsi="Times New Roman" w:cs="Times New Roman"/>
          <w:sz w:val="24"/>
          <w:szCs w:val="24"/>
        </w:rPr>
        <w:t xml:space="preserve"> poštovati i njegovati spolnu, rasnu, vjersku i etničku ravnopravnost,</w:t>
      </w:r>
    </w:p>
    <w:p w:rsidR="009B1FF9" w:rsidRDefault="00E113A0">
      <w:pPr>
        <w:pStyle w:val="ListParagraph"/>
        <w:numPr>
          <w:ilvl w:val="0"/>
          <w:numId w:val="3"/>
        </w:num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mogu predlagati ustrojavanje raznih oblika kulturno-umjetničkih, športskih i drugih sadržaja.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Međusobne sporove učenici ne smiju rješavati svađom i fizičkim obračunom, uvre</w:t>
      </w:r>
      <w:r>
        <w:rPr>
          <w:rFonts w:ascii="Times New Roman" w:hAnsi="Times New Roman" w:cs="Times New Roman"/>
          <w:sz w:val="24"/>
          <w:szCs w:val="24"/>
        </w:rPr>
        <w:t>dama, širenjem neistina i sl.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slučaju međusobnog spora učenici su dužni zatražiti pomoć razrednika, dežurnog nastavnika, pedagoga.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su dužni primjereno se ponašati na društvenim mrežama i međusobnim komunikacijama.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PRAVILA MEĐUSOBNIH ODNOSA</w:t>
      </w:r>
      <w:r>
        <w:rPr>
          <w:rFonts w:ascii="Times New Roman" w:hAnsi="Times New Roman" w:cs="Times New Roman"/>
          <w:b/>
          <w:sz w:val="24"/>
          <w:szCs w:val="24"/>
        </w:rPr>
        <w:t xml:space="preserve"> UČENIKA I RADNIKA ŠKOLE</w:t>
      </w:r>
    </w:p>
    <w:p w:rsidR="009B1FF9" w:rsidRDefault="009B1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21.</w:t>
      </w:r>
    </w:p>
    <w:p w:rsidR="009B1FF9" w:rsidRDefault="00E113A0">
      <w:pPr>
        <w:spacing w:after="0"/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dužni uljudno se odnositi prema nastavnicima i drugim radnicima Škole.Učenici su dužni uljudno se odnositi prema nastavnicima i drugim radnicima Škole.</w:t>
      </w:r>
    </w:p>
    <w:p w:rsidR="009B1FF9" w:rsidRDefault="00E113A0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dužni pozdraviti radnike Škole u školskom prostoru i izvan njega. Učenici su dužni ustajanjem pozdraviti osobu koja ulazi u učionicu za vrijeme nastavnog sata 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Kod ulaska u Školu ili izlaska iz Škole učenici trebaju dati prednost sta</w:t>
      </w:r>
      <w:r>
        <w:rPr>
          <w:rFonts w:ascii="Times New Roman" w:hAnsi="Times New Roman" w:cs="Times New Roman"/>
          <w:sz w:val="24"/>
          <w:szCs w:val="24"/>
        </w:rPr>
        <w:t>rijim osobama.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smiju samo uz dopuštenje ulaziti u zbornicu, ured ravnatelja i tajnika. Kod ulaska u učionicu ili drugi prostor u kojemu se tada održava nastava, učenik prvo treba pokucati, a zatim tiho ući i priopćiti nastavniku razlog</w:t>
      </w:r>
      <w:r>
        <w:rPr>
          <w:rFonts w:ascii="Times New Roman" w:hAnsi="Times New Roman" w:cs="Times New Roman"/>
          <w:sz w:val="24"/>
          <w:szCs w:val="24"/>
        </w:rPr>
        <w:t xml:space="preserve"> dolaska. Zadaću zbog koje je došao, može obaviti uz odobrenje nastavnika.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9B1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24.</w:t>
      </w:r>
    </w:p>
    <w:p w:rsidR="009B1FF9" w:rsidRDefault="00E113A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Nastavnik ne smije za vrijeme nastave narediti učeniku da izađe iz škole.</w:t>
      </w:r>
      <w:r>
        <w:rPr>
          <w:rFonts w:ascii="Times New Roman" w:hAnsi="Times New Roman" w:cs="Times New Roman"/>
          <w:sz w:val="24"/>
          <w:szCs w:val="24"/>
        </w:rPr>
        <w:t xml:space="preserve"> Zabranjeno je kažnjavanje učenika udaljavanjem s nastave.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Nastavnik može, u izuzetnim situac</w:t>
      </w:r>
      <w:r>
        <w:rPr>
          <w:rFonts w:ascii="Times New Roman" w:hAnsi="Times New Roman" w:cs="Times New Roman"/>
          <w:sz w:val="24"/>
          <w:szCs w:val="24"/>
        </w:rPr>
        <w:t>ijama, uputiti učenika stručnom suradniku ili ravnatelju. U slučaju da učenik odbije poći kamo je upućen, nastavnik će poslati redara po stručnog suradnika ili ravnatelja.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</w:rPr>
      </w:pPr>
    </w:p>
    <w:p w:rsidR="009B1FF9" w:rsidRDefault="009B1FF9">
      <w:pPr>
        <w:spacing w:after="0"/>
        <w:jc w:val="both"/>
        <w:rPr>
          <w:rFonts w:ascii="Times New Roman" w:hAnsi="Times New Roman" w:cs="Times New Roman"/>
        </w:rPr>
      </w:pPr>
    </w:p>
    <w:p w:rsidR="009B1FF9" w:rsidRDefault="00E113A0">
      <w:pPr>
        <w:spacing w:after="0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KUĆNI RED I PEDAGOŠKE MJERE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</w:rPr>
      </w:pPr>
    </w:p>
    <w:p w:rsidR="009B1FF9" w:rsidRDefault="00E113A0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učenik iskaže neprihvatljivo po</w:t>
      </w:r>
      <w:r>
        <w:rPr>
          <w:rFonts w:ascii="Times New Roman" w:hAnsi="Times New Roman" w:cs="Times New Roman"/>
          <w:sz w:val="24"/>
          <w:szCs w:val="24"/>
        </w:rPr>
        <w:t>našanje sukladno Pravilniku o kriterijima za izricanje pedagoških mjera („Narodne novine“, br. 94/15. i 3/17.) može mu se izreći odgovarajuća pedagoška mjera.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</w:rPr>
      </w:pP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Neprihvatljiva ponašanja definirana su kao: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</w:rPr>
      </w:pP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Lakša neprihvaljiva ponašanja (opomena):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</w:rPr>
      </w:pP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ome</w:t>
      </w:r>
      <w:r>
        <w:rPr>
          <w:rFonts w:ascii="Times New Roman" w:hAnsi="Times New Roman" w:cs="Times New Roman"/>
          <w:sz w:val="24"/>
          <w:szCs w:val="24"/>
        </w:rPr>
        <w:t>tanje odgojno-obrazovnoga rada (npr. izazivanje nereda, stvaranje buke, pričanje nakon usmene opomene učitelja/nastavnika ili dovikivanje tijekom odgojno-obrazovnoga rada);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onečišćenje školskoga prostora i okoliša (npr. bacanje smeća izvan koševa za otp</w:t>
      </w:r>
      <w:r>
        <w:rPr>
          <w:rFonts w:ascii="Times New Roman" w:hAnsi="Times New Roman" w:cs="Times New Roman"/>
          <w:sz w:val="24"/>
          <w:szCs w:val="24"/>
        </w:rPr>
        <w:t>atke);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oštećivanje imovine u prostorima škole ili na drugome mjestu gdje se održava odgojno-obrazovni rad nanošenjem manje štete (npr. šaranje, urezivanje u namještaj);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nedopušteno korištenje informacijsko-komunikacijskih uređaja tijekom </w:t>
      </w:r>
      <w:r>
        <w:rPr>
          <w:rFonts w:ascii="Times New Roman" w:hAnsi="Times New Roman" w:cs="Times New Roman"/>
          <w:sz w:val="24"/>
          <w:szCs w:val="24"/>
        </w:rPr>
        <w:t>odgojno-obrazovnoga rada;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pomaganje ili poticanje ulaska neovlaštenih osoba u školski prostor;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poticanje drugih učenika na neprihvatljiva ponašanja;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uznemiravanje učenika ili radnika škole odnosno druge aktivnosti koje izazivaju nelagodu u drugih </w:t>
      </w:r>
      <w:r>
        <w:rPr>
          <w:rFonts w:ascii="Times New Roman" w:hAnsi="Times New Roman" w:cs="Times New Roman"/>
          <w:sz w:val="24"/>
          <w:szCs w:val="24"/>
        </w:rPr>
        <w:t>osoba, nakon što je učenik na to upozoren;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korištenje nedopuštenih izvora podataka u svrhu prepisivanja.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</w:rPr>
      </w:pP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Teža neprihvatljiva ponašanja (ukor):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</w:rPr>
      </w:pP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ometanje odgojno-obrazovnoga rada na način da je onemogućeno njegovo daljnje izvođenje;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povreda </w:t>
      </w:r>
      <w:r>
        <w:rPr>
          <w:rFonts w:ascii="Times New Roman" w:hAnsi="Times New Roman" w:cs="Times New Roman"/>
          <w:sz w:val="24"/>
          <w:szCs w:val="24"/>
        </w:rPr>
        <w:t>dostojanstva druge osobe omalovažavanjem, vrijeđanjem ili širenjem neistina i glasina o drugome učeniku ili radniku škole;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unošenje ili konzumiranje psihoaktivnih sredstava u prostor škole ili na drugo mjesto gdje se održava odgojno-obrazovni rad;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do</w:t>
      </w:r>
      <w:r>
        <w:rPr>
          <w:rFonts w:ascii="Times New Roman" w:hAnsi="Times New Roman" w:cs="Times New Roman"/>
          <w:sz w:val="24"/>
          <w:szCs w:val="24"/>
        </w:rPr>
        <w:t>vođenje ili pomaganje prilikom dolaska neovlaštenim osobama koje su nanijele štetu osobama ili imovini u prostoru škole ili na drugome mjestu gdje se održava odgojno-obrazovni rad;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namjerno uništavanje imovine nanošenjem veće štete u prostoru škole ili </w:t>
      </w:r>
      <w:r>
        <w:rPr>
          <w:rFonts w:ascii="Times New Roman" w:hAnsi="Times New Roman" w:cs="Times New Roman"/>
          <w:sz w:val="24"/>
          <w:szCs w:val="24"/>
        </w:rPr>
        <w:t>na drugome mjestu gdje se održava odgojno-obrazovni rad;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prikrivanje nasilnih oblika ponašanja;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udaranje, sudjelovanje u tučnjavi i druga ponašanja koja mogu ugroziti sigurnost samog učenika ili druge osobe, ali bez težih posljedica;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korištenje il</w:t>
      </w:r>
      <w:r>
        <w:rPr>
          <w:rFonts w:ascii="Times New Roman" w:hAnsi="Times New Roman" w:cs="Times New Roman"/>
          <w:sz w:val="24"/>
          <w:szCs w:val="24"/>
        </w:rPr>
        <w:t>i zlouporaba podataka drugog učenika iz pedagoške dokumentacije;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klađenje ili kockanje u prostorima škole ili na drugome mjestu gdje se održava odgojno-obrazovni rad;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prisvajanje tuđe stvari.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</w:rPr>
      </w:pP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Teška neprihvatljiva ponašanja: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</w:rPr>
      </w:pP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izazivanje i potic</w:t>
      </w:r>
      <w:r>
        <w:rPr>
          <w:rFonts w:ascii="Times New Roman" w:hAnsi="Times New Roman" w:cs="Times New Roman"/>
          <w:sz w:val="24"/>
          <w:szCs w:val="24"/>
        </w:rPr>
        <w:t>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nasilno ponašanje koje nije rezul</w:t>
      </w:r>
      <w:r>
        <w:rPr>
          <w:rFonts w:ascii="Times New Roman" w:hAnsi="Times New Roman" w:cs="Times New Roman"/>
          <w:sz w:val="24"/>
          <w:szCs w:val="24"/>
        </w:rPr>
        <w:t>tiralo težim posljedicama;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krivotvorenje ispričnica ili ispitnih materijala;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neovlašteno korištenje tuđih podataka za pristup elektroničkim bazama podataka škole bez njihove izmjene;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krađa tuđe stvari;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poticanje grupnoga govora mržnje;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uništ</w:t>
      </w:r>
      <w:r>
        <w:rPr>
          <w:rFonts w:ascii="Times New Roman" w:hAnsi="Times New Roman" w:cs="Times New Roman"/>
          <w:sz w:val="24"/>
          <w:szCs w:val="24"/>
        </w:rPr>
        <w:t>avanje službene dokumentacije škole;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prisila drugog učenika na neprihvatljivo ponašanje ili iznuda drugog učenika (npr. iznuđivanje novca);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unošenje oružja i opasnih predmeta u prostor škole ili drugdje gdje se održava odgojno-obrazovni rad.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</w:rPr>
      </w:pP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4.Osobito teška neprihvatljiva ponašanja: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</w:rPr>
      </w:pP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krivotvorenje pisane ili elektroničke službene dokumentacije škole;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objavljivanje materijala elektroničkim ili drugim putem, a koji za posljedicu imaju povredu ugleda, časti i dostojanstva druge osobe;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te</w:t>
      </w:r>
      <w:r>
        <w:rPr>
          <w:rFonts w:ascii="Times New Roman" w:hAnsi="Times New Roman" w:cs="Times New Roman"/>
          <w:sz w:val="24"/>
          <w:szCs w:val="24"/>
        </w:rPr>
        <w:t>ška krađa odnosno krađa počinjena na opasan ili drzak način, obijanjem, provaljivanjem ili svladavanjem prepreka da se dođe do stvari;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ugrožavanje sigurnosti učenika ili radnika škole korištenjem oružja ili opasnih predmeta u prostoru škole ili na drugo</w:t>
      </w:r>
      <w:r>
        <w:rPr>
          <w:rFonts w:ascii="Times New Roman" w:hAnsi="Times New Roman" w:cs="Times New Roman"/>
          <w:sz w:val="24"/>
          <w:szCs w:val="24"/>
        </w:rPr>
        <w:t>me mjestu gdje se održava odgojno-obrazovni rad;</w:t>
      </w:r>
    </w:p>
    <w:p w:rsidR="009B1FF9" w:rsidRDefault="00E113A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nasilno ponašanje koje je rezultiralo teškim emocionalnim ili fizičkim posljedicama za drugu osobu.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</w:rPr>
      </w:pP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ŠTETE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26.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Svaku pričinjenu štetu na opremi, školskoj zgradi i u školskom dvorištu učenik </w:t>
      </w:r>
      <w:r>
        <w:rPr>
          <w:rFonts w:ascii="Times New Roman" w:hAnsi="Times New Roman" w:cs="Times New Roman"/>
          <w:sz w:val="24"/>
          <w:szCs w:val="24"/>
        </w:rPr>
        <w:t>je dužan nadoknaditi.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Nastalu štetu zapisnički konstatiraju dežurni nastavnik, pedagog i tajnik. Zapisnikom se prema tržišnim cijenama u vrijeme nastanka štete utvrđuje i približan iznos štete.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Ukoliko se za nastalu štetu ne utvrdi krivac, za štetu u uči</w:t>
      </w:r>
      <w:r>
        <w:rPr>
          <w:rFonts w:ascii="Times New Roman" w:hAnsi="Times New Roman" w:cs="Times New Roman"/>
          <w:sz w:val="24"/>
          <w:szCs w:val="24"/>
        </w:rPr>
        <w:t>onici solidarno odgovaraju svi učenici razrednog odjela.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RADNO VRIJEME</w:t>
      </w: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27.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Uredovno radno vrijeme škole je od 7,30 do 15,30 sati. 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u poslijepodnevnim satima radi prema dogovoru s ravnateljem.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Radnici su dužni dolaziti na p</w:t>
      </w:r>
      <w:r>
        <w:rPr>
          <w:rFonts w:ascii="Times New Roman" w:hAnsi="Times New Roman" w:cs="Times New Roman"/>
          <w:sz w:val="24"/>
          <w:szCs w:val="24"/>
        </w:rPr>
        <w:t>osao i odlaziti s posla prema rasporedu radnog vremena. Način evidencije nazočnosti na radu određuje ravnatelj.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29.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Roditelji mogu razgovarati s nastavnicima Škole u dane primanja roditelja ili u vrijeme koje odredi razrednik odnosno predmetni </w:t>
      </w:r>
      <w:r>
        <w:rPr>
          <w:rFonts w:ascii="Times New Roman" w:hAnsi="Times New Roman" w:cs="Times New Roman"/>
          <w:sz w:val="24"/>
          <w:szCs w:val="24"/>
        </w:rPr>
        <w:t>nastavnik.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30.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Raspored radnog vremena ravnatelja i tajnika u svezi prijemom stranaka obavezno se ističe na vratima Škole.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31.</w:t>
      </w:r>
    </w:p>
    <w:p w:rsidR="009B1FF9" w:rsidRDefault="00E113A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Materijali se mogu unositi i iznositi za vrijeme radnog vremena, a izvan radnog vremena samo uz odobrenje ravna</w:t>
      </w:r>
      <w:r>
        <w:rPr>
          <w:rFonts w:ascii="Times New Roman" w:hAnsi="Times New Roman" w:cs="Times New Roman"/>
          <w:sz w:val="24"/>
          <w:szCs w:val="24"/>
        </w:rPr>
        <w:t>telja.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32.</w:t>
      </w:r>
    </w:p>
    <w:p w:rsidR="009B1FF9" w:rsidRDefault="00E113A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Nastavnici su obvezni provjeravati oglasnu ploču u zbornici, internetsku stranicu Škole i svoju elektroničku poštu da bi se na vrijeme upoznali s eventualnim izmjenama rasporeda ili važnom obavijesti u vezi organizacije nastave.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VIII. </w:t>
      </w:r>
      <w:r>
        <w:rPr>
          <w:rFonts w:ascii="Times New Roman" w:hAnsi="Times New Roman" w:cs="Times New Roman"/>
          <w:b/>
          <w:sz w:val="24"/>
          <w:szCs w:val="24"/>
        </w:rPr>
        <w:t>PRAVILA SIGURNOSTI I ZAŠTITE OD SOCIJALNO NEPRIHVATLJIVIH OBLIKA PONAŠANJA, DISKRIMINACIJE, NEPRIJATELJSTVA I NASILJA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33.</w:t>
      </w:r>
    </w:p>
    <w:p w:rsidR="009B1FF9" w:rsidRDefault="00E11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 Škole u suradnji s učenicima dužni su se skrbiti za siguran boravak i rad u Školi.</w:t>
      </w:r>
    </w:p>
    <w:p w:rsidR="009B1FF9" w:rsidRDefault="009B1F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34.</w:t>
      </w:r>
    </w:p>
    <w:p w:rsidR="009B1FF9" w:rsidRDefault="00E11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Školi za vrijeme rada</w:t>
      </w:r>
      <w:r>
        <w:rPr>
          <w:rFonts w:ascii="Times New Roman" w:hAnsi="Times New Roman" w:cs="Times New Roman"/>
          <w:sz w:val="24"/>
          <w:szCs w:val="24"/>
        </w:rPr>
        <w:t xml:space="preserve"> dežuraju dežurni nastavnici i pomoćno-tehničko osoblje, a prema potrebi i mogućnostima i zaštitar. Raspored i obveze dežurnih nastavnika određuje ravnatelj, a raspored dežurstava pomoćno-tehničkog osoblja, tajnik škole. Raspored dežurstava objavljuje se n</w:t>
      </w:r>
      <w:r>
        <w:rPr>
          <w:rFonts w:ascii="Times New Roman" w:hAnsi="Times New Roman" w:cs="Times New Roman"/>
          <w:sz w:val="24"/>
          <w:szCs w:val="24"/>
        </w:rPr>
        <w:t>a oglasnoj ploči Škole.</w:t>
      </w:r>
    </w:p>
    <w:p w:rsidR="009B1FF9" w:rsidRDefault="009B1F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35.</w:t>
      </w:r>
    </w:p>
    <w:p w:rsidR="009B1FF9" w:rsidRDefault="00E11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trajanje dežurstava određuje ravnatelj .</w:t>
      </w:r>
    </w:p>
    <w:p w:rsidR="009B1FF9" w:rsidRDefault="009B1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36.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školi je svakome zabranjeno izražavanje diskriminacije na osnovi rase ili etničke pripadnosti ili boji kože, spola, jezika, vjere, političkog ili drugog uv</w:t>
      </w:r>
      <w:r>
        <w:rPr>
          <w:rFonts w:ascii="Times New Roman" w:hAnsi="Times New Roman" w:cs="Times New Roman"/>
          <w:sz w:val="24"/>
          <w:szCs w:val="24"/>
        </w:rPr>
        <w:t>jerenja, nacionalnog ili socijalnog podrijetla, imovinskog stanja, članstva u građanskim udrugama, obrazovanja, društvenog položaja, bračnog ili obiteljskog statusa, dobi, zdravstvenog stanja invaliditeta, genetskog nasljeđa, rodnog identiteta, izražavanja</w:t>
      </w:r>
      <w:r>
        <w:rPr>
          <w:rFonts w:ascii="Times New Roman" w:hAnsi="Times New Roman" w:cs="Times New Roman"/>
          <w:sz w:val="24"/>
          <w:szCs w:val="24"/>
        </w:rPr>
        <w:t xml:space="preserve"> ili spolne orijentacije.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37.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Školi je zabranjen svaki oblik nasilja, izražavanja neprijateljstva, nesnošljivosti i drugoga neprimjerenog ponašanja. 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Svatko je dužan upozoriti osobu koja protupravnim činjenjem krši zabranu iz stavka 1. ovog </w:t>
      </w:r>
      <w:r>
        <w:rPr>
          <w:rFonts w:ascii="Times New Roman" w:hAnsi="Times New Roman" w:cs="Times New Roman"/>
          <w:sz w:val="24"/>
          <w:szCs w:val="24"/>
        </w:rPr>
        <w:t>članka.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 osobe koja i nakon upozorenja iz stavka 2. ovog članka nastavi s kršenjem zabrane iz stavka 1. ovog članka, treba zatražiti da se udalji iz prostora protupravnog činjenja.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se osoba ne udalji iz prostora protupravnog činjenja, svatko se tre</w:t>
      </w:r>
      <w:r>
        <w:rPr>
          <w:rFonts w:ascii="Times New Roman" w:hAnsi="Times New Roman" w:cs="Times New Roman"/>
          <w:sz w:val="24"/>
          <w:szCs w:val="24"/>
        </w:rPr>
        <w:t>ba za pomoć obratiti najbližoj policijskoj postaji.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IX. POSTUPANJE PREMA IMOVINI</w:t>
      </w: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38.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Radnici, učenici i druge osobe koje borave u Školi, dužne su se skrbiti o imovini Škole prema načelu dobroga gospodara.</w:t>
      </w: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39.</w:t>
      </w:r>
    </w:p>
    <w:p w:rsidR="009B1FF9" w:rsidRDefault="00E11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Radnici i učenici moraju se </w:t>
      </w:r>
      <w:r>
        <w:rPr>
          <w:rFonts w:ascii="Times New Roman" w:hAnsi="Times New Roman" w:cs="Times New Roman"/>
          <w:sz w:val="24"/>
          <w:szCs w:val="24"/>
        </w:rPr>
        <w:t>racionalno koristiti sredstvima Škole koja su im stavljena na raspolaganje.</w:t>
      </w:r>
    </w:p>
    <w:p w:rsidR="009B1FF9" w:rsidRDefault="00E11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Svaki uočeni kvar na instalacijama električne struje, plina ili vodovoda, grijanja ili drugi kvar radnici i učenici obvezni su prijaviti ravnatelju, tajniku ili domaru škole.</w:t>
      </w:r>
    </w:p>
    <w:p w:rsidR="009B1FF9" w:rsidRDefault="009B1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FF9" w:rsidRDefault="009B1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  <w:sz w:val="24"/>
          <w:szCs w:val="24"/>
        </w:rPr>
        <w:t>anak 40.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isteka radnog vremena radnici su dužni uredno pospremiti radne materijale, zatvoriti prozore, isključiti električne aparate i zaključati radne prostorije.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41.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su dužni čuvati udžbenike i druga obrazovna i nastavna sredstva,</w:t>
      </w:r>
      <w:r>
        <w:rPr>
          <w:rFonts w:ascii="Times New Roman" w:hAnsi="Times New Roman" w:cs="Times New Roman"/>
          <w:sz w:val="24"/>
          <w:szCs w:val="24"/>
        </w:rPr>
        <w:t xml:space="preserve"> a knjige posuđene u knjižnici pravodobno neoštećene vratiti.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42.</w:t>
      </w:r>
    </w:p>
    <w:p w:rsidR="009B1FF9" w:rsidRDefault="00E11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Kod napuštanja školskog prostora radnici i učenici trebaju ponijeti svoje stvari.</w:t>
      </w:r>
    </w:p>
    <w:p w:rsidR="009B1FF9" w:rsidRDefault="00E113A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nije odgovorna za nestanak stvari osoba iz stavka 1. ovog članka tijekom njihova boravka u šk</w:t>
      </w:r>
      <w:r>
        <w:rPr>
          <w:rFonts w:ascii="Times New Roman" w:hAnsi="Times New Roman" w:cs="Times New Roman"/>
          <w:sz w:val="24"/>
          <w:szCs w:val="24"/>
        </w:rPr>
        <w:t>olskom prostoru.</w:t>
      </w:r>
    </w:p>
    <w:p w:rsidR="009B1FF9" w:rsidRDefault="009B1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43.</w:t>
      </w: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Radnici, učenici i druge osobe odgovorne su za štetu koju učine na imovini Škole prema Zakonu o obveznim odnosima.</w:t>
      </w: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43.</w:t>
      </w:r>
    </w:p>
    <w:p w:rsidR="009B1FF9" w:rsidRDefault="00E11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Radnik koji  postupi suprotno odredbama ovog Pravilnika, odgovoran je za težu povredu radne </w:t>
      </w:r>
      <w:r>
        <w:rPr>
          <w:rFonts w:ascii="Times New Roman" w:hAnsi="Times New Roman" w:cs="Times New Roman"/>
          <w:sz w:val="24"/>
          <w:szCs w:val="24"/>
        </w:rPr>
        <w:t>obveze.</w:t>
      </w:r>
    </w:p>
    <w:p w:rsidR="009B1FF9" w:rsidRDefault="00E11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Učenik koji postupi suprotno odredbama ovog Pravilnika, odgovoran je prema općim aktima Škole.</w:t>
      </w:r>
    </w:p>
    <w:p w:rsidR="009B1FF9" w:rsidRDefault="00E11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Osobu koja za vrijeme boravka u Školi krši unutarnji red, dežurni radnik, učitelj ili ravnatelj udaljit će iz prostora škole.</w:t>
      </w:r>
    </w:p>
    <w:p w:rsidR="009B1FF9" w:rsidRDefault="009B1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X. PRIJELAZNE I ZAVRŠNE </w:t>
      </w:r>
      <w:r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9B1FF9" w:rsidRDefault="009B1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Članak 44.</w:t>
      </w:r>
    </w:p>
    <w:p w:rsidR="009B1FF9" w:rsidRDefault="00E11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Stupanjem na snagu ove odluke, prestaje važiti Pravilnik o unutarnjem redu od 18. 04. 2002. godine, kao i Pravilnik o kućnom redu iz 2013. godine.</w:t>
      </w:r>
    </w:p>
    <w:p w:rsidR="009B1FF9" w:rsidRDefault="009B1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Članak 45. </w:t>
      </w:r>
    </w:p>
    <w:p w:rsidR="009B1FF9" w:rsidRDefault="009B1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objavljivanja na oglasnoj ploči Škole, a o</w:t>
      </w:r>
      <w:r>
        <w:rPr>
          <w:rFonts w:ascii="Times New Roman" w:hAnsi="Times New Roman" w:cs="Times New Roman"/>
          <w:sz w:val="24"/>
          <w:szCs w:val="24"/>
        </w:rPr>
        <w:t xml:space="preserve">bjavljena je __27.04. 2017. godine. </w:t>
      </w:r>
    </w:p>
    <w:p w:rsidR="009B1FF9" w:rsidRDefault="00E11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1FF9" w:rsidRDefault="009B1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FF9" w:rsidRDefault="00E113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 003-04/20-01/1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9B1FF9" w:rsidRDefault="00E113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 broj:2198-1-69/20-01/1</w:t>
      </w:r>
    </w:p>
    <w:p w:rsidR="009B1FF9" w:rsidRDefault="00E113A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Biograd na Moru, 22. 10.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2020.                                       </w:t>
      </w:r>
    </w:p>
    <w:p w:rsidR="009B1FF9" w:rsidRDefault="00E113A0" w:rsidP="00E113A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Predsjednik Školskog odbora </w:t>
      </w:r>
    </w:p>
    <w:p w:rsidR="009B1FF9" w:rsidRDefault="00E113A0" w:rsidP="00E113A0">
      <w:pPr>
        <w:spacing w:after="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Nino Majica,</w:t>
      </w:r>
      <w:r>
        <w:rPr>
          <w:rFonts w:ascii="Times New Roman" w:hAnsi="Times New Roman" w:cs="Times New Roman"/>
          <w:b/>
          <w:sz w:val="24"/>
          <w:szCs w:val="24"/>
        </w:rPr>
        <w:t xml:space="preserve"> prof. </w:t>
      </w:r>
    </w:p>
    <w:p w:rsidR="009B1FF9" w:rsidRDefault="009B1FF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9B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9B1FF9">
      <w:pPr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B1FF9" w:rsidRDefault="009B1FF9">
      <w:pPr>
        <w:jc w:val="center"/>
      </w:pPr>
    </w:p>
    <w:sectPr w:rsidR="009B1FF9" w:rsidSect="009B1FF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CC4"/>
    <w:multiLevelType w:val="multilevel"/>
    <w:tmpl w:val="8E1EA88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9740767"/>
    <w:multiLevelType w:val="multilevel"/>
    <w:tmpl w:val="3A1C9C08"/>
    <w:lvl w:ilvl="0">
      <w:start w:val="1"/>
      <w:numFmt w:val="bullet"/>
      <w:lvlText w:val=""/>
      <w:lvlJc w:val="left"/>
      <w:pPr>
        <w:ind w:left="1425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nsid w:val="32081739"/>
    <w:multiLevelType w:val="multilevel"/>
    <w:tmpl w:val="3D9E34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AFA5B40"/>
    <w:multiLevelType w:val="multilevel"/>
    <w:tmpl w:val="E4A08856"/>
    <w:lvl w:ilvl="0">
      <w:start w:val="1"/>
      <w:numFmt w:val="bullet"/>
      <w:lvlText w:val=""/>
      <w:lvlJc w:val="left"/>
      <w:pPr>
        <w:ind w:left="1425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>
    <w:nsid w:val="47B475D3"/>
    <w:multiLevelType w:val="multilevel"/>
    <w:tmpl w:val="006EB488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65372C1A"/>
    <w:multiLevelType w:val="multilevel"/>
    <w:tmpl w:val="17347CC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B1FF9"/>
    <w:rsid w:val="009B1FF9"/>
    <w:rsid w:val="00E1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FF9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251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9B1FF9"/>
    <w:rPr>
      <w:rFonts w:cs="Courier New"/>
    </w:rPr>
  </w:style>
  <w:style w:type="character" w:customStyle="1" w:styleId="ListLabel2">
    <w:name w:val="ListLabel 2"/>
    <w:qFormat/>
    <w:rsid w:val="009B1FF9"/>
    <w:rPr>
      <w:rFonts w:cs="Courier New"/>
    </w:rPr>
  </w:style>
  <w:style w:type="character" w:customStyle="1" w:styleId="ListLabel3">
    <w:name w:val="ListLabel 3"/>
    <w:qFormat/>
    <w:rsid w:val="009B1FF9"/>
    <w:rPr>
      <w:rFonts w:cs="Courier New"/>
    </w:rPr>
  </w:style>
  <w:style w:type="character" w:customStyle="1" w:styleId="ListLabel4">
    <w:name w:val="ListLabel 4"/>
    <w:qFormat/>
    <w:rsid w:val="009B1FF9"/>
    <w:rPr>
      <w:rFonts w:cs="Courier New"/>
    </w:rPr>
  </w:style>
  <w:style w:type="character" w:customStyle="1" w:styleId="ListLabel5">
    <w:name w:val="ListLabel 5"/>
    <w:qFormat/>
    <w:rsid w:val="009B1FF9"/>
    <w:rPr>
      <w:rFonts w:cs="Courier New"/>
    </w:rPr>
  </w:style>
  <w:style w:type="character" w:customStyle="1" w:styleId="ListLabel6">
    <w:name w:val="ListLabel 6"/>
    <w:qFormat/>
    <w:rsid w:val="009B1FF9"/>
    <w:rPr>
      <w:rFonts w:cs="Courier New"/>
    </w:rPr>
  </w:style>
  <w:style w:type="character" w:customStyle="1" w:styleId="ListLabel7">
    <w:name w:val="ListLabel 7"/>
    <w:qFormat/>
    <w:rsid w:val="009B1FF9"/>
    <w:rPr>
      <w:rFonts w:cs="Courier New"/>
    </w:rPr>
  </w:style>
  <w:style w:type="character" w:customStyle="1" w:styleId="ListLabel8">
    <w:name w:val="ListLabel 8"/>
    <w:qFormat/>
    <w:rsid w:val="009B1FF9"/>
    <w:rPr>
      <w:rFonts w:cs="Courier New"/>
    </w:rPr>
  </w:style>
  <w:style w:type="character" w:customStyle="1" w:styleId="ListLabel9">
    <w:name w:val="ListLabel 9"/>
    <w:qFormat/>
    <w:rsid w:val="009B1FF9"/>
    <w:rPr>
      <w:rFonts w:cs="Courier New"/>
    </w:rPr>
  </w:style>
  <w:style w:type="character" w:customStyle="1" w:styleId="ListLabel10">
    <w:name w:val="ListLabel 10"/>
    <w:qFormat/>
    <w:rsid w:val="009B1FF9"/>
    <w:rPr>
      <w:rFonts w:cs="Courier New"/>
    </w:rPr>
  </w:style>
  <w:style w:type="character" w:customStyle="1" w:styleId="ListLabel11">
    <w:name w:val="ListLabel 11"/>
    <w:qFormat/>
    <w:rsid w:val="009B1FF9"/>
    <w:rPr>
      <w:rFonts w:cs="Courier New"/>
    </w:rPr>
  </w:style>
  <w:style w:type="character" w:customStyle="1" w:styleId="ListLabel12">
    <w:name w:val="ListLabel 12"/>
    <w:qFormat/>
    <w:rsid w:val="009B1FF9"/>
    <w:rPr>
      <w:rFonts w:cs="Courier New"/>
    </w:rPr>
  </w:style>
  <w:style w:type="character" w:customStyle="1" w:styleId="ListLabel13">
    <w:name w:val="ListLabel 13"/>
    <w:qFormat/>
    <w:rsid w:val="009B1FF9"/>
    <w:rPr>
      <w:rFonts w:cs="Courier New"/>
    </w:rPr>
  </w:style>
  <w:style w:type="character" w:customStyle="1" w:styleId="ListLabel14">
    <w:name w:val="ListLabel 14"/>
    <w:qFormat/>
    <w:rsid w:val="009B1FF9"/>
    <w:rPr>
      <w:rFonts w:cs="Courier New"/>
    </w:rPr>
  </w:style>
  <w:style w:type="character" w:customStyle="1" w:styleId="ListLabel15">
    <w:name w:val="ListLabel 15"/>
    <w:qFormat/>
    <w:rsid w:val="009B1FF9"/>
    <w:rPr>
      <w:rFonts w:cs="Courier New"/>
    </w:rPr>
  </w:style>
  <w:style w:type="character" w:customStyle="1" w:styleId="ListLabel16">
    <w:name w:val="ListLabel 16"/>
    <w:qFormat/>
    <w:rsid w:val="009B1FF9"/>
    <w:rPr>
      <w:rFonts w:cs="Courier New"/>
    </w:rPr>
  </w:style>
  <w:style w:type="character" w:customStyle="1" w:styleId="ListLabel17">
    <w:name w:val="ListLabel 17"/>
    <w:qFormat/>
    <w:rsid w:val="009B1FF9"/>
    <w:rPr>
      <w:rFonts w:cs="Courier New"/>
    </w:rPr>
  </w:style>
  <w:style w:type="character" w:customStyle="1" w:styleId="ListLabel18">
    <w:name w:val="ListLabel 18"/>
    <w:qFormat/>
    <w:rsid w:val="009B1FF9"/>
    <w:rPr>
      <w:rFonts w:cs="Courier New"/>
    </w:rPr>
  </w:style>
  <w:style w:type="character" w:customStyle="1" w:styleId="ListLabel19">
    <w:name w:val="ListLabel 19"/>
    <w:qFormat/>
    <w:rsid w:val="009B1FF9"/>
    <w:rPr>
      <w:rFonts w:cs="Courier New"/>
    </w:rPr>
  </w:style>
  <w:style w:type="character" w:customStyle="1" w:styleId="ListLabel20">
    <w:name w:val="ListLabel 20"/>
    <w:qFormat/>
    <w:rsid w:val="009B1FF9"/>
    <w:rPr>
      <w:rFonts w:cs="Courier New"/>
    </w:rPr>
  </w:style>
  <w:style w:type="character" w:customStyle="1" w:styleId="ListLabel21">
    <w:name w:val="ListLabel 21"/>
    <w:qFormat/>
    <w:rsid w:val="009B1FF9"/>
    <w:rPr>
      <w:rFonts w:cs="Courier New"/>
    </w:rPr>
  </w:style>
  <w:style w:type="character" w:customStyle="1" w:styleId="ListLabel22">
    <w:name w:val="ListLabel 22"/>
    <w:qFormat/>
    <w:rsid w:val="009B1FF9"/>
    <w:rPr>
      <w:rFonts w:cs="Courier New"/>
    </w:rPr>
  </w:style>
  <w:style w:type="character" w:customStyle="1" w:styleId="ListLabel23">
    <w:name w:val="ListLabel 23"/>
    <w:qFormat/>
    <w:rsid w:val="009B1FF9"/>
    <w:rPr>
      <w:rFonts w:cs="Courier New"/>
    </w:rPr>
  </w:style>
  <w:style w:type="character" w:customStyle="1" w:styleId="ListLabel24">
    <w:name w:val="ListLabel 24"/>
    <w:qFormat/>
    <w:rsid w:val="009B1FF9"/>
    <w:rPr>
      <w:rFonts w:cs="Courier New"/>
    </w:rPr>
  </w:style>
  <w:style w:type="character" w:customStyle="1" w:styleId="ListLabel25">
    <w:name w:val="ListLabel 25"/>
    <w:qFormat/>
    <w:rsid w:val="009B1FF9"/>
    <w:rPr>
      <w:rFonts w:cs="Courier New"/>
    </w:rPr>
  </w:style>
  <w:style w:type="character" w:customStyle="1" w:styleId="ListLabel26">
    <w:name w:val="ListLabel 26"/>
    <w:qFormat/>
    <w:rsid w:val="009B1FF9"/>
    <w:rPr>
      <w:rFonts w:cs="Courier New"/>
    </w:rPr>
  </w:style>
  <w:style w:type="character" w:customStyle="1" w:styleId="ListLabel27">
    <w:name w:val="ListLabel 27"/>
    <w:qFormat/>
    <w:rsid w:val="009B1FF9"/>
    <w:rPr>
      <w:rFonts w:cs="Courier New"/>
    </w:rPr>
  </w:style>
  <w:style w:type="character" w:customStyle="1" w:styleId="ListLabel28">
    <w:name w:val="ListLabel 28"/>
    <w:qFormat/>
    <w:rsid w:val="009B1FF9"/>
    <w:rPr>
      <w:rFonts w:cs="Courier New"/>
    </w:rPr>
  </w:style>
  <w:style w:type="character" w:customStyle="1" w:styleId="ListLabel29">
    <w:name w:val="ListLabel 29"/>
    <w:qFormat/>
    <w:rsid w:val="009B1FF9"/>
    <w:rPr>
      <w:rFonts w:cs="Courier New"/>
    </w:rPr>
  </w:style>
  <w:style w:type="character" w:customStyle="1" w:styleId="ListLabel30">
    <w:name w:val="ListLabel 30"/>
    <w:qFormat/>
    <w:rsid w:val="009B1FF9"/>
    <w:rPr>
      <w:rFonts w:cs="Courier New"/>
    </w:rPr>
  </w:style>
  <w:style w:type="character" w:customStyle="1" w:styleId="ListLabel31">
    <w:name w:val="ListLabel 31"/>
    <w:qFormat/>
    <w:rsid w:val="009B1FF9"/>
    <w:rPr>
      <w:rFonts w:ascii="Times New Roman" w:hAnsi="Times New Roman" w:cs="Wingdings"/>
      <w:sz w:val="24"/>
    </w:rPr>
  </w:style>
  <w:style w:type="character" w:customStyle="1" w:styleId="ListLabel32">
    <w:name w:val="ListLabel 32"/>
    <w:qFormat/>
    <w:rsid w:val="009B1FF9"/>
    <w:rPr>
      <w:rFonts w:cs="Courier New"/>
    </w:rPr>
  </w:style>
  <w:style w:type="character" w:customStyle="1" w:styleId="ListLabel33">
    <w:name w:val="ListLabel 33"/>
    <w:qFormat/>
    <w:rsid w:val="009B1FF9"/>
    <w:rPr>
      <w:rFonts w:cs="Wingdings"/>
    </w:rPr>
  </w:style>
  <w:style w:type="character" w:customStyle="1" w:styleId="ListLabel34">
    <w:name w:val="ListLabel 34"/>
    <w:qFormat/>
    <w:rsid w:val="009B1FF9"/>
    <w:rPr>
      <w:rFonts w:cs="Symbol"/>
    </w:rPr>
  </w:style>
  <w:style w:type="character" w:customStyle="1" w:styleId="ListLabel35">
    <w:name w:val="ListLabel 35"/>
    <w:qFormat/>
    <w:rsid w:val="009B1FF9"/>
    <w:rPr>
      <w:rFonts w:cs="Courier New"/>
    </w:rPr>
  </w:style>
  <w:style w:type="character" w:customStyle="1" w:styleId="ListLabel36">
    <w:name w:val="ListLabel 36"/>
    <w:qFormat/>
    <w:rsid w:val="009B1FF9"/>
    <w:rPr>
      <w:rFonts w:cs="Wingdings"/>
    </w:rPr>
  </w:style>
  <w:style w:type="character" w:customStyle="1" w:styleId="ListLabel37">
    <w:name w:val="ListLabel 37"/>
    <w:qFormat/>
    <w:rsid w:val="009B1FF9"/>
    <w:rPr>
      <w:rFonts w:cs="Symbol"/>
    </w:rPr>
  </w:style>
  <w:style w:type="character" w:customStyle="1" w:styleId="ListLabel38">
    <w:name w:val="ListLabel 38"/>
    <w:qFormat/>
    <w:rsid w:val="009B1FF9"/>
    <w:rPr>
      <w:rFonts w:cs="Courier New"/>
    </w:rPr>
  </w:style>
  <w:style w:type="character" w:customStyle="1" w:styleId="ListLabel39">
    <w:name w:val="ListLabel 39"/>
    <w:qFormat/>
    <w:rsid w:val="009B1FF9"/>
    <w:rPr>
      <w:rFonts w:cs="Wingdings"/>
    </w:rPr>
  </w:style>
  <w:style w:type="character" w:customStyle="1" w:styleId="ListLabel40">
    <w:name w:val="ListLabel 40"/>
    <w:qFormat/>
    <w:rsid w:val="009B1FF9"/>
    <w:rPr>
      <w:rFonts w:ascii="Times New Roman" w:hAnsi="Times New Roman" w:cs="Wingdings"/>
      <w:sz w:val="24"/>
    </w:rPr>
  </w:style>
  <w:style w:type="character" w:customStyle="1" w:styleId="ListLabel41">
    <w:name w:val="ListLabel 41"/>
    <w:qFormat/>
    <w:rsid w:val="009B1FF9"/>
    <w:rPr>
      <w:rFonts w:cs="Courier New"/>
    </w:rPr>
  </w:style>
  <w:style w:type="character" w:customStyle="1" w:styleId="ListLabel42">
    <w:name w:val="ListLabel 42"/>
    <w:qFormat/>
    <w:rsid w:val="009B1FF9"/>
    <w:rPr>
      <w:rFonts w:cs="Wingdings"/>
    </w:rPr>
  </w:style>
  <w:style w:type="character" w:customStyle="1" w:styleId="ListLabel43">
    <w:name w:val="ListLabel 43"/>
    <w:qFormat/>
    <w:rsid w:val="009B1FF9"/>
    <w:rPr>
      <w:rFonts w:cs="Symbol"/>
    </w:rPr>
  </w:style>
  <w:style w:type="character" w:customStyle="1" w:styleId="ListLabel44">
    <w:name w:val="ListLabel 44"/>
    <w:qFormat/>
    <w:rsid w:val="009B1FF9"/>
    <w:rPr>
      <w:rFonts w:cs="Courier New"/>
    </w:rPr>
  </w:style>
  <w:style w:type="character" w:customStyle="1" w:styleId="ListLabel45">
    <w:name w:val="ListLabel 45"/>
    <w:qFormat/>
    <w:rsid w:val="009B1FF9"/>
    <w:rPr>
      <w:rFonts w:cs="Wingdings"/>
    </w:rPr>
  </w:style>
  <w:style w:type="character" w:customStyle="1" w:styleId="ListLabel46">
    <w:name w:val="ListLabel 46"/>
    <w:qFormat/>
    <w:rsid w:val="009B1FF9"/>
    <w:rPr>
      <w:rFonts w:cs="Symbol"/>
    </w:rPr>
  </w:style>
  <w:style w:type="character" w:customStyle="1" w:styleId="ListLabel47">
    <w:name w:val="ListLabel 47"/>
    <w:qFormat/>
    <w:rsid w:val="009B1FF9"/>
    <w:rPr>
      <w:rFonts w:cs="Courier New"/>
    </w:rPr>
  </w:style>
  <w:style w:type="character" w:customStyle="1" w:styleId="ListLabel48">
    <w:name w:val="ListLabel 48"/>
    <w:qFormat/>
    <w:rsid w:val="009B1FF9"/>
    <w:rPr>
      <w:rFonts w:cs="Wingdings"/>
    </w:rPr>
  </w:style>
  <w:style w:type="character" w:customStyle="1" w:styleId="ListLabel49">
    <w:name w:val="ListLabel 49"/>
    <w:qFormat/>
    <w:rsid w:val="009B1FF9"/>
    <w:rPr>
      <w:rFonts w:ascii="Times New Roman" w:hAnsi="Times New Roman" w:cs="Wingdings"/>
      <w:sz w:val="24"/>
    </w:rPr>
  </w:style>
  <w:style w:type="character" w:customStyle="1" w:styleId="ListLabel50">
    <w:name w:val="ListLabel 50"/>
    <w:qFormat/>
    <w:rsid w:val="009B1FF9"/>
    <w:rPr>
      <w:rFonts w:cs="Courier New"/>
    </w:rPr>
  </w:style>
  <w:style w:type="character" w:customStyle="1" w:styleId="ListLabel51">
    <w:name w:val="ListLabel 51"/>
    <w:qFormat/>
    <w:rsid w:val="009B1FF9"/>
    <w:rPr>
      <w:rFonts w:cs="Wingdings"/>
    </w:rPr>
  </w:style>
  <w:style w:type="character" w:customStyle="1" w:styleId="ListLabel52">
    <w:name w:val="ListLabel 52"/>
    <w:qFormat/>
    <w:rsid w:val="009B1FF9"/>
    <w:rPr>
      <w:rFonts w:cs="Symbol"/>
    </w:rPr>
  </w:style>
  <w:style w:type="character" w:customStyle="1" w:styleId="ListLabel53">
    <w:name w:val="ListLabel 53"/>
    <w:qFormat/>
    <w:rsid w:val="009B1FF9"/>
    <w:rPr>
      <w:rFonts w:cs="Courier New"/>
    </w:rPr>
  </w:style>
  <w:style w:type="character" w:customStyle="1" w:styleId="ListLabel54">
    <w:name w:val="ListLabel 54"/>
    <w:qFormat/>
    <w:rsid w:val="009B1FF9"/>
    <w:rPr>
      <w:rFonts w:cs="Wingdings"/>
    </w:rPr>
  </w:style>
  <w:style w:type="character" w:customStyle="1" w:styleId="ListLabel55">
    <w:name w:val="ListLabel 55"/>
    <w:qFormat/>
    <w:rsid w:val="009B1FF9"/>
    <w:rPr>
      <w:rFonts w:cs="Symbol"/>
    </w:rPr>
  </w:style>
  <w:style w:type="character" w:customStyle="1" w:styleId="ListLabel56">
    <w:name w:val="ListLabel 56"/>
    <w:qFormat/>
    <w:rsid w:val="009B1FF9"/>
    <w:rPr>
      <w:rFonts w:cs="Courier New"/>
    </w:rPr>
  </w:style>
  <w:style w:type="character" w:customStyle="1" w:styleId="ListLabel57">
    <w:name w:val="ListLabel 57"/>
    <w:qFormat/>
    <w:rsid w:val="009B1FF9"/>
    <w:rPr>
      <w:rFonts w:cs="Wingdings"/>
    </w:rPr>
  </w:style>
  <w:style w:type="character" w:customStyle="1" w:styleId="ListLabel58">
    <w:name w:val="ListLabel 58"/>
    <w:qFormat/>
    <w:rsid w:val="009B1FF9"/>
    <w:rPr>
      <w:rFonts w:ascii="Times New Roman" w:hAnsi="Times New Roman" w:cs="Wingdings"/>
      <w:sz w:val="24"/>
    </w:rPr>
  </w:style>
  <w:style w:type="character" w:customStyle="1" w:styleId="ListLabel59">
    <w:name w:val="ListLabel 59"/>
    <w:qFormat/>
    <w:rsid w:val="009B1FF9"/>
    <w:rPr>
      <w:rFonts w:cs="Courier New"/>
    </w:rPr>
  </w:style>
  <w:style w:type="character" w:customStyle="1" w:styleId="ListLabel60">
    <w:name w:val="ListLabel 60"/>
    <w:qFormat/>
    <w:rsid w:val="009B1FF9"/>
    <w:rPr>
      <w:rFonts w:cs="Wingdings"/>
    </w:rPr>
  </w:style>
  <w:style w:type="character" w:customStyle="1" w:styleId="ListLabel61">
    <w:name w:val="ListLabel 61"/>
    <w:qFormat/>
    <w:rsid w:val="009B1FF9"/>
    <w:rPr>
      <w:rFonts w:cs="Symbol"/>
    </w:rPr>
  </w:style>
  <w:style w:type="character" w:customStyle="1" w:styleId="ListLabel62">
    <w:name w:val="ListLabel 62"/>
    <w:qFormat/>
    <w:rsid w:val="009B1FF9"/>
    <w:rPr>
      <w:rFonts w:cs="Courier New"/>
    </w:rPr>
  </w:style>
  <w:style w:type="character" w:customStyle="1" w:styleId="ListLabel63">
    <w:name w:val="ListLabel 63"/>
    <w:qFormat/>
    <w:rsid w:val="009B1FF9"/>
    <w:rPr>
      <w:rFonts w:cs="Wingdings"/>
    </w:rPr>
  </w:style>
  <w:style w:type="character" w:customStyle="1" w:styleId="ListLabel64">
    <w:name w:val="ListLabel 64"/>
    <w:qFormat/>
    <w:rsid w:val="009B1FF9"/>
    <w:rPr>
      <w:rFonts w:cs="Symbol"/>
    </w:rPr>
  </w:style>
  <w:style w:type="character" w:customStyle="1" w:styleId="ListLabel65">
    <w:name w:val="ListLabel 65"/>
    <w:qFormat/>
    <w:rsid w:val="009B1FF9"/>
    <w:rPr>
      <w:rFonts w:cs="Courier New"/>
    </w:rPr>
  </w:style>
  <w:style w:type="character" w:customStyle="1" w:styleId="ListLabel66">
    <w:name w:val="ListLabel 66"/>
    <w:qFormat/>
    <w:rsid w:val="009B1FF9"/>
    <w:rPr>
      <w:rFonts w:cs="Wingdings"/>
    </w:rPr>
  </w:style>
  <w:style w:type="character" w:customStyle="1" w:styleId="ListLabel67">
    <w:name w:val="ListLabel 67"/>
    <w:qFormat/>
    <w:rsid w:val="009B1FF9"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sid w:val="009B1FF9"/>
    <w:rPr>
      <w:rFonts w:cs="Courier New"/>
    </w:rPr>
  </w:style>
  <w:style w:type="character" w:customStyle="1" w:styleId="ListLabel69">
    <w:name w:val="ListLabel 69"/>
    <w:qFormat/>
    <w:rsid w:val="009B1FF9"/>
    <w:rPr>
      <w:rFonts w:cs="Wingdings"/>
    </w:rPr>
  </w:style>
  <w:style w:type="character" w:customStyle="1" w:styleId="ListLabel70">
    <w:name w:val="ListLabel 70"/>
    <w:qFormat/>
    <w:rsid w:val="009B1FF9"/>
    <w:rPr>
      <w:rFonts w:cs="Symbol"/>
    </w:rPr>
  </w:style>
  <w:style w:type="character" w:customStyle="1" w:styleId="ListLabel71">
    <w:name w:val="ListLabel 71"/>
    <w:qFormat/>
    <w:rsid w:val="009B1FF9"/>
    <w:rPr>
      <w:rFonts w:cs="Courier New"/>
    </w:rPr>
  </w:style>
  <w:style w:type="character" w:customStyle="1" w:styleId="ListLabel72">
    <w:name w:val="ListLabel 72"/>
    <w:qFormat/>
    <w:rsid w:val="009B1FF9"/>
    <w:rPr>
      <w:rFonts w:cs="Wingdings"/>
    </w:rPr>
  </w:style>
  <w:style w:type="character" w:customStyle="1" w:styleId="ListLabel73">
    <w:name w:val="ListLabel 73"/>
    <w:qFormat/>
    <w:rsid w:val="009B1FF9"/>
    <w:rPr>
      <w:rFonts w:cs="Symbol"/>
    </w:rPr>
  </w:style>
  <w:style w:type="character" w:customStyle="1" w:styleId="ListLabel74">
    <w:name w:val="ListLabel 74"/>
    <w:qFormat/>
    <w:rsid w:val="009B1FF9"/>
    <w:rPr>
      <w:rFonts w:cs="Courier New"/>
    </w:rPr>
  </w:style>
  <w:style w:type="character" w:customStyle="1" w:styleId="ListLabel75">
    <w:name w:val="ListLabel 75"/>
    <w:qFormat/>
    <w:rsid w:val="009B1FF9"/>
    <w:rPr>
      <w:rFonts w:cs="Wingdings"/>
    </w:rPr>
  </w:style>
  <w:style w:type="character" w:customStyle="1" w:styleId="Grafikeoznake">
    <w:name w:val="Grafičke oznake"/>
    <w:qFormat/>
    <w:rsid w:val="009B1FF9"/>
    <w:rPr>
      <w:rFonts w:ascii="Calibri" w:eastAsia="OpenSymbol" w:hAnsi="Calibri" w:cs="OpenSymbol"/>
    </w:rPr>
  </w:style>
  <w:style w:type="paragraph" w:customStyle="1" w:styleId="Stilnaslova">
    <w:name w:val="Stil naslova"/>
    <w:basedOn w:val="Normal"/>
    <w:next w:val="BodyText"/>
    <w:qFormat/>
    <w:rsid w:val="009B1F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B1FF9"/>
    <w:pPr>
      <w:spacing w:after="140"/>
    </w:pPr>
  </w:style>
  <w:style w:type="paragraph" w:styleId="List">
    <w:name w:val="List"/>
    <w:basedOn w:val="BodyText"/>
    <w:rsid w:val="009B1FF9"/>
    <w:rPr>
      <w:rFonts w:cs="Arial"/>
    </w:rPr>
  </w:style>
  <w:style w:type="paragraph" w:styleId="Caption">
    <w:name w:val="caption"/>
    <w:basedOn w:val="Normal"/>
    <w:qFormat/>
    <w:rsid w:val="009B1F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9B1FF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22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251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BA69-C106-4720-B20C-EB325030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2480</Words>
  <Characters>14136</Characters>
  <Application>Microsoft Office Word</Application>
  <DocSecurity>0</DocSecurity>
  <Lines>117</Lines>
  <Paragraphs>33</Paragraphs>
  <ScaleCrop>false</ScaleCrop>
  <Company/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Anđela</dc:creator>
  <cp:lastModifiedBy>Korisnik</cp:lastModifiedBy>
  <cp:revision>2</cp:revision>
  <cp:lastPrinted>2017-04-28T07:26:00Z</cp:lastPrinted>
  <dcterms:created xsi:type="dcterms:W3CDTF">2020-11-04T07:11:00Z</dcterms:created>
  <dcterms:modified xsi:type="dcterms:W3CDTF">2020-11-04T07:11:00Z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