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37" w:rsidRDefault="007D092A">
      <w:r>
        <w:t>Temeljem odredbi Etičkog kodeksa neposrednih nositelja odgojno obrazovne djelatnosti, te Odluke o kućnom redu, Srednje škole Biograd na Moru, škola donosi</w:t>
      </w:r>
    </w:p>
    <w:p w:rsidR="007D092A" w:rsidRDefault="007D092A"/>
    <w:p w:rsidR="007D092A" w:rsidRPr="00AB23ED" w:rsidRDefault="007D092A" w:rsidP="007D092A">
      <w:pPr>
        <w:jc w:val="center"/>
        <w:rPr>
          <w:b/>
        </w:rPr>
      </w:pPr>
      <w:r w:rsidRPr="00AB23ED">
        <w:rPr>
          <w:b/>
        </w:rPr>
        <w:t>PROGRAM O NAČINU I POSTUPANJU ODGOJNO – OBRAZOVNIH RADNIKA I DRUGIH ZAPOSLENIKA ŠKOLE U PODUZIMANJU MJERA ZAŠTITE PRAVA UČENIKA</w:t>
      </w:r>
    </w:p>
    <w:p w:rsidR="007D092A" w:rsidRDefault="007D092A" w:rsidP="007D092A"/>
    <w:p w:rsidR="007D092A" w:rsidRDefault="007D092A" w:rsidP="007D092A"/>
    <w:p w:rsidR="007D092A" w:rsidRPr="00623CD6" w:rsidRDefault="007D092A" w:rsidP="007D092A">
      <w:pPr>
        <w:pStyle w:val="ListParagraph"/>
        <w:numPr>
          <w:ilvl w:val="0"/>
          <w:numId w:val="1"/>
        </w:numPr>
        <w:rPr>
          <w:b/>
        </w:rPr>
      </w:pPr>
      <w:r w:rsidRPr="00623CD6">
        <w:rPr>
          <w:b/>
        </w:rPr>
        <w:t>Postupanje u slučajevima vršnjačkog sukoba:</w:t>
      </w:r>
    </w:p>
    <w:p w:rsidR="007D092A" w:rsidRDefault="007D092A" w:rsidP="007D092A">
      <w:pPr>
        <w:pStyle w:val="ListParagraph"/>
      </w:pPr>
    </w:p>
    <w:p w:rsidR="007D092A" w:rsidRDefault="007D092A" w:rsidP="007D092A">
      <w:pPr>
        <w:pStyle w:val="ListParagraph"/>
        <w:numPr>
          <w:ilvl w:val="0"/>
          <w:numId w:val="2"/>
        </w:numPr>
      </w:pPr>
      <w:r>
        <w:t>svaki sukob mora se prijaviti razredniku, ravnatelju ili stručnom suradniku</w:t>
      </w:r>
    </w:p>
    <w:p w:rsidR="007D092A" w:rsidRDefault="007D092A" w:rsidP="007D092A">
      <w:pPr>
        <w:pStyle w:val="ListParagraph"/>
        <w:numPr>
          <w:ilvl w:val="0"/>
          <w:numId w:val="2"/>
        </w:numPr>
      </w:pPr>
      <w:r>
        <w:t>osobe kojima je prijavljen sukob trebaju obaviti razgovor s</w:t>
      </w:r>
      <w:r w:rsidR="00BF3789">
        <w:t>a</w:t>
      </w:r>
      <w:r>
        <w:t xml:space="preserve"> sukobljenim učenicima</w:t>
      </w:r>
    </w:p>
    <w:p w:rsidR="007D092A" w:rsidRDefault="00414DAF" w:rsidP="007D092A">
      <w:pPr>
        <w:pStyle w:val="ListParagraph"/>
        <w:numPr>
          <w:ilvl w:val="0"/>
          <w:numId w:val="2"/>
        </w:numPr>
      </w:pPr>
      <w:r>
        <w:t>tijekom razgovora potrebno je da se dođe mirnog rješenja situacije, te međusobnog ispričavanja</w:t>
      </w:r>
    </w:p>
    <w:p w:rsidR="00414DAF" w:rsidRDefault="00414DAF" w:rsidP="007D092A">
      <w:pPr>
        <w:pStyle w:val="ListParagraph"/>
        <w:numPr>
          <w:ilvl w:val="0"/>
          <w:numId w:val="2"/>
        </w:numPr>
      </w:pPr>
      <w:r>
        <w:t>preventivno ipak je potrebno izvijestiti roditelje o sukobu koji se dogodio te o rješenju situacije</w:t>
      </w:r>
    </w:p>
    <w:p w:rsidR="00414DAF" w:rsidRDefault="00414DAF" w:rsidP="00414DAF">
      <w:pPr>
        <w:ind w:left="360"/>
      </w:pPr>
    </w:p>
    <w:p w:rsidR="00414DAF" w:rsidRPr="00623CD6" w:rsidRDefault="00414DAF" w:rsidP="00414DAF">
      <w:pPr>
        <w:pStyle w:val="ListParagraph"/>
        <w:numPr>
          <w:ilvl w:val="0"/>
          <w:numId w:val="1"/>
        </w:numPr>
        <w:rPr>
          <w:b/>
        </w:rPr>
      </w:pPr>
      <w:r w:rsidRPr="00623CD6">
        <w:rPr>
          <w:b/>
        </w:rPr>
        <w:t>Postupanje u slučajevima nasilnog postupanja prema učeniku:</w:t>
      </w:r>
    </w:p>
    <w:p w:rsidR="00623CD6" w:rsidRDefault="00623CD6" w:rsidP="00623CD6">
      <w:pPr>
        <w:pStyle w:val="ListParagraph"/>
      </w:pP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nasilnog ponašanja odmah prijaviti razredniku, ravnatelju ili stručnom suradniku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nasilnog ponašanja svaki radnik škole dužan je odmah poduzeti mjere zaustavljanja sukoba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 slučaju potrebe pružiti pomoć sukladno svojim kompentencijama, a po potrebi pozvati policiju</w:t>
      </w:r>
      <w:r w:rsidR="005B264D">
        <w:t>.</w:t>
      </w:r>
    </w:p>
    <w:p w:rsidR="00414DAF" w:rsidRDefault="00414DAF" w:rsidP="00414DAF">
      <w:pPr>
        <w:pStyle w:val="ListParagraph"/>
        <w:numPr>
          <w:ilvl w:val="0"/>
          <w:numId w:val="2"/>
        </w:numPr>
      </w:pPr>
      <w:r>
        <w:t>ukoliko je učenik ozlijeđen u mjeri koja zahtjeva liječničku pomoć, potrebno je ozlijeđenog hitno odvesti do liječnika</w:t>
      </w:r>
      <w:r w:rsidR="005B264D">
        <w:t>.</w:t>
      </w:r>
    </w:p>
    <w:p w:rsidR="00414DAF" w:rsidRDefault="00E4343F" w:rsidP="00414DAF">
      <w:pPr>
        <w:pStyle w:val="ListParagraph"/>
        <w:numPr>
          <w:ilvl w:val="0"/>
          <w:numId w:val="2"/>
        </w:numPr>
      </w:pPr>
      <w:r>
        <w:t>razrednik, ravnatelj ili stručni suradnik trebaju izvijestiti roditelja učenika žrtve nasilja i o svemu izvijestiti policiju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razrednik, ravnatelj ili stručni suradnik odmah u školu trebaju pozvati roditelje učenika počinitelja nasilja, te obaviti razgovor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razgovor se treba obaviti i s drugim učenicima možebitnim svjedocima događaja</w:t>
      </w:r>
      <w:r w:rsidR="005B264D">
        <w:t>.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ukoliko je riječ o osobito teškom obliku nasilnog ponašanja potrebno je izvijestiti resorno ministarstvo</w:t>
      </w:r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učeniku počinitelju biti će izrečena adekvatna pedagoška mjera sukladno Pravilniku o pedagoškim mjerama</w:t>
      </w:r>
      <w:r w:rsidR="005B264D">
        <w:t>.</w:t>
      </w:r>
    </w:p>
    <w:p w:rsidR="00E4343F" w:rsidRDefault="00BF3789" w:rsidP="00414DAF">
      <w:pPr>
        <w:pStyle w:val="ListParagraph"/>
        <w:numPr>
          <w:ilvl w:val="0"/>
          <w:numId w:val="2"/>
        </w:numPr>
      </w:pPr>
      <w:r>
        <w:t>u slučaju sumnj</w:t>
      </w:r>
      <w:r w:rsidR="00E4343F">
        <w:t>e u kazneno djelo pobrinuti se da tragovi i dokazi ne budu uništeni</w:t>
      </w:r>
      <w:r w:rsidR="005B264D">
        <w:t>.</w:t>
      </w:r>
      <w:bookmarkStart w:id="0" w:name="_GoBack"/>
      <w:bookmarkEnd w:id="0"/>
    </w:p>
    <w:p w:rsidR="00E4343F" w:rsidRDefault="00E4343F" w:rsidP="00414DAF">
      <w:pPr>
        <w:pStyle w:val="ListParagraph"/>
        <w:numPr>
          <w:ilvl w:val="0"/>
          <w:numId w:val="2"/>
        </w:numPr>
      </w:pPr>
      <w:r>
        <w:t>na zahtjev policije predati potrebnu dokumentaciju</w:t>
      </w:r>
    </w:p>
    <w:p w:rsidR="00623CD6" w:rsidRDefault="005B264D" w:rsidP="00414DAF">
      <w:pPr>
        <w:pStyle w:val="ListParagraph"/>
        <w:numPr>
          <w:ilvl w:val="0"/>
          <w:numId w:val="2"/>
        </w:numPr>
      </w:pPr>
      <w:r>
        <w:t>škola u ovakvim slučajevima izvješćuje nadležni Centar za socijalnu skrb, školsku medicinu policiju, nadležni ured državne uprave i resorno ministarstvo.</w:t>
      </w:r>
    </w:p>
    <w:p w:rsidR="005B264D" w:rsidRDefault="005B264D" w:rsidP="00414DAF">
      <w:pPr>
        <w:pStyle w:val="ListParagraph"/>
        <w:numPr>
          <w:ilvl w:val="0"/>
          <w:numId w:val="2"/>
        </w:numPr>
      </w:pPr>
      <w:r>
        <w:t>Ukoliko je pozvana policija tijekom razgovora učenika i policije potrebno je da bude nazočan roditelj ili skrbnik učenika ili stručna osoba centra za socijalnu skrb ili ravnatelj škole.</w:t>
      </w:r>
    </w:p>
    <w:p w:rsidR="005B264D" w:rsidRDefault="005B264D" w:rsidP="00414DAF">
      <w:pPr>
        <w:pStyle w:val="ListParagraph"/>
        <w:numPr>
          <w:ilvl w:val="0"/>
          <w:numId w:val="2"/>
        </w:numPr>
      </w:pPr>
      <w:r>
        <w:t>U slučaju ponovljenog nasilnog ponašanja istog učenika, Škola je dužna u suradnji s liječnikom školske medicine i nadležnim centrom za socijalnu skrb, uputiti učenika na postupak procjene rizičnosti ponašanja, mentalnog i fizičkog zdravlja te procjenu obiteljskih prilika.</w:t>
      </w:r>
    </w:p>
    <w:p w:rsidR="005B264D" w:rsidRDefault="00863047" w:rsidP="005B264D">
      <w:pPr>
        <w:pStyle w:val="ListParagraph"/>
        <w:numPr>
          <w:ilvl w:val="0"/>
          <w:numId w:val="1"/>
        </w:numPr>
      </w:pPr>
      <w:r>
        <w:lastRenderedPageBreak/>
        <w:t>Postupanje u slučajevima ometanja nastave predmetima koje nije odobrio nastavnika: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>Učenik koji ometa nastavu predmetima koje nije odobrio nastavnik dužan je te predmete predati nastavniku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>Predmete opasne po zdravlje i život učenik je obvezan odmah predati nastavniku koji će o tome izvijestiti ravnatelja ili pedagoga škole.</w:t>
      </w:r>
    </w:p>
    <w:p w:rsidR="00863047" w:rsidRDefault="00863047" w:rsidP="00863047">
      <w:pPr>
        <w:pStyle w:val="ListParagraph"/>
        <w:numPr>
          <w:ilvl w:val="0"/>
          <w:numId w:val="2"/>
        </w:numPr>
      </w:pPr>
      <w:r>
        <w:t xml:space="preserve">Ravnatelj ili pedagog obvezni su pozvati roditelja učenika koji je imao neprihvatljive predmete te im predočiti predmet, a u slučaju vrlo opasnih predmeta obavijestiti i </w:t>
      </w:r>
      <w:r w:rsidR="00A150A1">
        <w:t>policiju.</w:t>
      </w:r>
    </w:p>
    <w:p w:rsidR="00A150A1" w:rsidRDefault="00A150A1" w:rsidP="00A150A1"/>
    <w:p w:rsidR="00A150A1" w:rsidRPr="00AB23ED" w:rsidRDefault="00A150A1" w:rsidP="00A150A1">
      <w:pPr>
        <w:pStyle w:val="ListParagraph"/>
        <w:numPr>
          <w:ilvl w:val="0"/>
          <w:numId w:val="1"/>
        </w:numPr>
        <w:rPr>
          <w:b/>
        </w:rPr>
      </w:pPr>
      <w:r w:rsidRPr="00AB23ED">
        <w:rPr>
          <w:b/>
        </w:rPr>
        <w:t>Postupanje u slučajevima ometanja nastave neprimjerenim ponašanjem:</w:t>
      </w:r>
    </w:p>
    <w:p w:rsidR="00A150A1" w:rsidRDefault="00A150A1" w:rsidP="00A150A1"/>
    <w:p w:rsidR="00A150A1" w:rsidRDefault="00A150A1" w:rsidP="00A150A1">
      <w:pPr>
        <w:pStyle w:val="ListParagraph"/>
        <w:numPr>
          <w:ilvl w:val="0"/>
          <w:numId w:val="2"/>
        </w:numPr>
      </w:pPr>
      <w:r>
        <w:t>Učenika koji se neprimjerno ponaša na satu nastavnik će upozoriti i upozoriti na posljedice takvog ponašanja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Ukoliko učenik unatoč upozorenju, nastavi s neprimjerenim ponašanjem, nastavnik će ga uputiti pedagogu ili ravnatelju škole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Ravnatelj ili pedagog obavijestit će roditelje učenika, upisati u evidenciju o neprimjerenom ponašanju, te vratiti učenika u razred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 slučaju učestalog kršenja kućnog reda, škola će obavijestiti nadležni tim školske medicine i centar za socijalnu skrb</w:t>
      </w:r>
    </w:p>
    <w:p w:rsidR="00A150A1" w:rsidRDefault="00A150A1" w:rsidP="00A150A1">
      <w:pPr>
        <w:pStyle w:val="ListParagraph"/>
        <w:numPr>
          <w:ilvl w:val="0"/>
          <w:numId w:val="2"/>
        </w:numPr>
      </w:pPr>
      <w:r>
        <w:t>U slučajevima teži i učestalih ponavljanja kršenja kućnog reda i etičkog</w:t>
      </w:r>
      <w:r w:rsidR="00714AB2">
        <w:t xml:space="preserve"> kodeksa škole, škola će organi</w:t>
      </w:r>
      <w:r w:rsidR="00960824">
        <w:t>zirati edukacije za učenike i r</w:t>
      </w:r>
      <w:r>
        <w:t>oditelje u suradnji s lokalnom zajednicom</w:t>
      </w:r>
      <w:r w:rsidR="00AB23ED">
        <w:t>.</w:t>
      </w:r>
    </w:p>
    <w:p w:rsidR="00AB23ED" w:rsidRDefault="00AB23ED" w:rsidP="00A150A1">
      <w:pPr>
        <w:pStyle w:val="ListParagraph"/>
        <w:numPr>
          <w:ilvl w:val="0"/>
          <w:numId w:val="2"/>
        </w:numPr>
      </w:pPr>
    </w:p>
    <w:p w:rsidR="00AB23ED" w:rsidRPr="00AB23ED" w:rsidRDefault="00AB23ED" w:rsidP="00AB23ED">
      <w:pPr>
        <w:pStyle w:val="ListParagraph"/>
        <w:numPr>
          <w:ilvl w:val="0"/>
          <w:numId w:val="1"/>
        </w:numPr>
        <w:rPr>
          <w:b/>
        </w:rPr>
      </w:pPr>
      <w:r w:rsidRPr="00AB23ED">
        <w:rPr>
          <w:b/>
        </w:rPr>
        <w:t>Dežurstva nastavnika:</w:t>
      </w:r>
    </w:p>
    <w:p w:rsidR="00AB23ED" w:rsidRDefault="00AB23ED" w:rsidP="00AB23ED">
      <w:pPr>
        <w:pStyle w:val="ListParagraph"/>
      </w:pP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Odgojno-obrazovni radnici obvezni su dežurati u unutarnjem prostoru škole prema rasporedi ravnatelja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Dežurstvo počinje 15 minuta prije početka nastave, te završava krajem završetka nastave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Dežurni nastavnik obvezan je tijekom velikog i svakog malog odmora biti na hodniku škole, a u razred ulazi nakon što svi nastavnici uđu u učionicu</w:t>
      </w:r>
    </w:p>
    <w:p w:rsidR="00AB23ED" w:rsidRDefault="00AB23ED" w:rsidP="00AB23ED">
      <w:pPr>
        <w:pStyle w:val="ListParagraph"/>
        <w:numPr>
          <w:ilvl w:val="0"/>
          <w:numId w:val="2"/>
        </w:numPr>
      </w:pPr>
      <w:r>
        <w:t>Tijekom dežurstva dežurni nastavnik vodit će bilješke o eventualnim problemima ako ih je bilo.</w:t>
      </w:r>
    </w:p>
    <w:p w:rsidR="00AB23ED" w:rsidRDefault="00AB23ED" w:rsidP="00AB23ED"/>
    <w:p w:rsidR="00AB23ED" w:rsidRDefault="00AB23ED" w:rsidP="00AB23ED">
      <w:pPr>
        <w:ind w:left="4248"/>
      </w:pPr>
    </w:p>
    <w:p w:rsidR="00AB23ED" w:rsidRDefault="00AB23ED" w:rsidP="00AB23ED">
      <w:pPr>
        <w:ind w:left="4248"/>
      </w:pPr>
      <w:r>
        <w:t>Ravnatelj škole:</w:t>
      </w:r>
    </w:p>
    <w:p w:rsidR="00AB23ED" w:rsidRDefault="00AB23ED" w:rsidP="00AB23ED">
      <w:pPr>
        <w:ind w:left="4248"/>
      </w:pPr>
      <w:r>
        <w:t>Ivica Kero, v.r.</w:t>
      </w:r>
    </w:p>
    <w:sectPr w:rsidR="00AB23ED" w:rsidSect="0088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9AB"/>
    <w:multiLevelType w:val="hybridMultilevel"/>
    <w:tmpl w:val="01209540"/>
    <w:lvl w:ilvl="0" w:tplc="04E291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0BAA"/>
    <w:multiLevelType w:val="hybridMultilevel"/>
    <w:tmpl w:val="277E8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D092A"/>
    <w:rsid w:val="002A2237"/>
    <w:rsid w:val="0030308C"/>
    <w:rsid w:val="00414DAF"/>
    <w:rsid w:val="00436E7C"/>
    <w:rsid w:val="005B264D"/>
    <w:rsid w:val="00623CD6"/>
    <w:rsid w:val="00714AB2"/>
    <w:rsid w:val="007D092A"/>
    <w:rsid w:val="00863047"/>
    <w:rsid w:val="00883663"/>
    <w:rsid w:val="00960824"/>
    <w:rsid w:val="00A150A1"/>
    <w:rsid w:val="00AB23ED"/>
    <w:rsid w:val="00BF3789"/>
    <w:rsid w:val="00E4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2</cp:revision>
  <cp:lastPrinted>2019-06-04T11:39:00Z</cp:lastPrinted>
  <dcterms:created xsi:type="dcterms:W3CDTF">2020-01-13T07:22:00Z</dcterms:created>
  <dcterms:modified xsi:type="dcterms:W3CDTF">2020-01-13T07:22:00Z</dcterms:modified>
</cp:coreProperties>
</file>