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AA" w:rsidRPr="000741F9" w:rsidRDefault="006A39AA" w:rsidP="006A39AA">
      <w:pPr>
        <w:jc w:val="both"/>
        <w:rPr>
          <w:b/>
          <w:sz w:val="28"/>
          <w:szCs w:val="28"/>
        </w:rPr>
      </w:pPr>
      <w:r w:rsidRPr="000741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BROD</w:t>
      </w:r>
      <w:bookmarkStart w:id="0" w:name="_GoBack"/>
      <w:bookmarkEnd w:id="0"/>
      <w:r>
        <w:rPr>
          <w:b/>
          <w:sz w:val="28"/>
          <w:szCs w:val="28"/>
        </w:rPr>
        <w:t>OMEHANIČAR</w:t>
      </w:r>
      <w:r w:rsidRPr="000741F9">
        <w:rPr>
          <w:b/>
          <w:sz w:val="28"/>
          <w:szCs w:val="28"/>
        </w:rPr>
        <w:t xml:space="preserve"> </w:t>
      </w:r>
    </w:p>
    <w:p w:rsidR="006A39AA" w:rsidRPr="00CA79A6" w:rsidRDefault="006A39AA" w:rsidP="006A39AA">
      <w:pPr>
        <w:jc w:val="center"/>
        <w:rPr>
          <w:b/>
          <w:sz w:val="24"/>
          <w:szCs w:val="24"/>
        </w:rPr>
      </w:pPr>
    </w:p>
    <w:p w:rsidR="006A39AA" w:rsidRDefault="006A39AA" w:rsidP="006A39AA">
      <w:pPr>
        <w:jc w:val="center"/>
        <w:rPr>
          <w:b/>
          <w:sz w:val="24"/>
          <w:szCs w:val="24"/>
        </w:rPr>
      </w:pPr>
      <w:r w:rsidRPr="008D61F1">
        <w:rPr>
          <w:b/>
          <w:sz w:val="24"/>
          <w:szCs w:val="24"/>
        </w:rPr>
        <w:t>ZAJEDNIČKI 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5348"/>
        <w:gridCol w:w="1100"/>
        <w:gridCol w:w="964"/>
        <w:gridCol w:w="932"/>
      </w:tblGrid>
      <w:tr w:rsidR="006A39AA" w:rsidRPr="00CA79A6" w:rsidTr="004C1D1F">
        <w:tc>
          <w:tcPr>
            <w:tcW w:w="944" w:type="dxa"/>
            <w:vMerge w:val="restart"/>
            <w:vAlign w:val="center"/>
          </w:tcPr>
          <w:p w:rsidR="006A39AA" w:rsidRPr="00CA79A6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Red.br.</w:t>
            </w:r>
          </w:p>
        </w:tc>
        <w:tc>
          <w:tcPr>
            <w:tcW w:w="5348" w:type="dxa"/>
            <w:vMerge w:val="restart"/>
            <w:vAlign w:val="center"/>
          </w:tcPr>
          <w:p w:rsidR="006A39AA" w:rsidRPr="00CA79A6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2996" w:type="dxa"/>
            <w:gridSpan w:val="3"/>
            <w:vAlign w:val="center"/>
          </w:tcPr>
          <w:p w:rsidR="006A39AA" w:rsidRPr="00CA79A6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Tjedni broj sati</w:t>
            </w:r>
          </w:p>
        </w:tc>
      </w:tr>
      <w:tr w:rsidR="006A39AA" w:rsidRPr="00CA79A6" w:rsidTr="004C1D1F">
        <w:tc>
          <w:tcPr>
            <w:tcW w:w="944" w:type="dxa"/>
            <w:vMerge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8" w:type="dxa"/>
            <w:vMerge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A39AA" w:rsidRPr="008D61F1" w:rsidRDefault="006A39AA" w:rsidP="004C1D1F">
            <w:pPr>
              <w:jc w:val="center"/>
              <w:rPr>
                <w:b/>
                <w:i/>
                <w:sz w:val="24"/>
                <w:szCs w:val="24"/>
              </w:rPr>
            </w:pPr>
            <w:r w:rsidRPr="008D61F1">
              <w:rPr>
                <w:b/>
                <w:i/>
                <w:sz w:val="24"/>
                <w:szCs w:val="24"/>
              </w:rPr>
              <w:t>1. raz.</w:t>
            </w:r>
          </w:p>
        </w:tc>
        <w:tc>
          <w:tcPr>
            <w:tcW w:w="964" w:type="dxa"/>
            <w:vAlign w:val="center"/>
          </w:tcPr>
          <w:p w:rsidR="006A39AA" w:rsidRPr="008D61F1" w:rsidRDefault="006A39AA" w:rsidP="004C1D1F">
            <w:pPr>
              <w:jc w:val="center"/>
              <w:rPr>
                <w:b/>
                <w:i/>
                <w:sz w:val="24"/>
                <w:szCs w:val="24"/>
              </w:rPr>
            </w:pPr>
            <w:r w:rsidRPr="008D61F1">
              <w:rPr>
                <w:b/>
                <w:i/>
                <w:sz w:val="24"/>
                <w:szCs w:val="24"/>
              </w:rPr>
              <w:t>2. raz.</w:t>
            </w:r>
          </w:p>
        </w:tc>
        <w:tc>
          <w:tcPr>
            <w:tcW w:w="932" w:type="dxa"/>
            <w:vAlign w:val="center"/>
          </w:tcPr>
          <w:p w:rsidR="006A39AA" w:rsidRPr="008D61F1" w:rsidRDefault="006A39AA" w:rsidP="004C1D1F">
            <w:pPr>
              <w:jc w:val="center"/>
              <w:rPr>
                <w:b/>
                <w:i/>
                <w:sz w:val="24"/>
                <w:szCs w:val="24"/>
              </w:rPr>
            </w:pPr>
            <w:r w:rsidRPr="008D61F1">
              <w:rPr>
                <w:b/>
                <w:i/>
                <w:sz w:val="24"/>
                <w:szCs w:val="24"/>
              </w:rPr>
              <w:t>3. raz.</w:t>
            </w: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</w:t>
            </w:r>
          </w:p>
        </w:tc>
        <w:tc>
          <w:tcPr>
            <w:tcW w:w="5348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Hrvatski jezik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3</w:t>
            </w: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5348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Strani jezik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3</w:t>
            </w:r>
          </w:p>
        </w:tc>
        <w:tc>
          <w:tcPr>
            <w:tcW w:w="5348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Povijest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</w:t>
            </w:r>
          </w:p>
        </w:tc>
        <w:tc>
          <w:tcPr>
            <w:tcW w:w="5348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Politika i gospodarstvo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5</w:t>
            </w:r>
          </w:p>
        </w:tc>
        <w:tc>
          <w:tcPr>
            <w:tcW w:w="5348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6</w:t>
            </w:r>
          </w:p>
        </w:tc>
        <w:tc>
          <w:tcPr>
            <w:tcW w:w="5348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Vjeronauk/Etika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</w:t>
            </w: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7</w:t>
            </w:r>
          </w:p>
        </w:tc>
        <w:tc>
          <w:tcPr>
            <w:tcW w:w="5348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Matematika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8</w:t>
            </w:r>
          </w:p>
        </w:tc>
        <w:tc>
          <w:tcPr>
            <w:tcW w:w="5348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Računalstvo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9</w:t>
            </w:r>
          </w:p>
        </w:tc>
        <w:tc>
          <w:tcPr>
            <w:tcW w:w="5348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Tehnički materijali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10</w:t>
            </w:r>
          </w:p>
        </w:tc>
        <w:tc>
          <w:tcPr>
            <w:tcW w:w="5348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Elementi strojeva</w:t>
            </w:r>
            <w:r w:rsidRPr="00CA79A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11</w:t>
            </w:r>
          </w:p>
        </w:tc>
        <w:tc>
          <w:tcPr>
            <w:tcW w:w="5348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Elektrotehnika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12</w:t>
            </w:r>
          </w:p>
        </w:tc>
        <w:tc>
          <w:tcPr>
            <w:tcW w:w="5348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Obrada materijala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13</w:t>
            </w:r>
          </w:p>
        </w:tc>
        <w:tc>
          <w:tcPr>
            <w:tcW w:w="5348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Praktična nastava obrade materijala</w:t>
            </w:r>
            <w:r w:rsidRPr="00CA79A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6A39AA" w:rsidRPr="00CA79A6" w:rsidTr="004C1D1F">
        <w:tc>
          <w:tcPr>
            <w:tcW w:w="6292" w:type="dxa"/>
            <w:gridSpan w:val="2"/>
            <w:vAlign w:val="center"/>
          </w:tcPr>
          <w:p w:rsidR="006A39AA" w:rsidRPr="00CA79A6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UKUPNO ZAJENIČKI DIO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14-16</w:t>
            </w:r>
          </w:p>
        </w:tc>
        <w:tc>
          <w:tcPr>
            <w:tcW w:w="932" w:type="dxa"/>
            <w:vAlign w:val="center"/>
          </w:tcPr>
          <w:p w:rsidR="006A39AA" w:rsidRPr="00CA79A6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10</w:t>
            </w:r>
          </w:p>
        </w:tc>
      </w:tr>
    </w:tbl>
    <w:p w:rsidR="006A39AA" w:rsidRPr="00CA79A6" w:rsidRDefault="006A39AA" w:rsidP="006A39AA">
      <w:pPr>
        <w:rPr>
          <w:sz w:val="24"/>
          <w:szCs w:val="24"/>
        </w:rPr>
      </w:pPr>
    </w:p>
    <w:p w:rsidR="006A39AA" w:rsidRPr="008D61F1" w:rsidRDefault="006A39AA" w:rsidP="006A39AA">
      <w:pPr>
        <w:jc w:val="center"/>
        <w:rPr>
          <w:b/>
          <w:sz w:val="24"/>
          <w:szCs w:val="24"/>
        </w:rPr>
      </w:pPr>
      <w:r w:rsidRPr="008D61F1">
        <w:rPr>
          <w:b/>
          <w:sz w:val="24"/>
          <w:szCs w:val="24"/>
        </w:rPr>
        <w:t>POSEBNI STRUČNI DIO</w:t>
      </w:r>
    </w:p>
    <w:p w:rsidR="006A39AA" w:rsidRDefault="006A39AA" w:rsidP="006A39A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5349"/>
        <w:gridCol w:w="1100"/>
        <w:gridCol w:w="964"/>
        <w:gridCol w:w="931"/>
      </w:tblGrid>
      <w:tr w:rsidR="006A39AA" w:rsidRPr="00CA79A6" w:rsidTr="004C1D1F">
        <w:tc>
          <w:tcPr>
            <w:tcW w:w="944" w:type="dxa"/>
            <w:vMerge w:val="restart"/>
            <w:vAlign w:val="center"/>
          </w:tcPr>
          <w:p w:rsidR="006A39AA" w:rsidRPr="00CA79A6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Red.br.</w:t>
            </w:r>
          </w:p>
        </w:tc>
        <w:tc>
          <w:tcPr>
            <w:tcW w:w="5349" w:type="dxa"/>
            <w:vMerge w:val="restart"/>
            <w:vAlign w:val="center"/>
          </w:tcPr>
          <w:p w:rsidR="006A39AA" w:rsidRPr="00CA79A6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2995" w:type="dxa"/>
            <w:gridSpan w:val="3"/>
            <w:vAlign w:val="center"/>
          </w:tcPr>
          <w:p w:rsidR="006A39AA" w:rsidRPr="00CA79A6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CA79A6">
              <w:rPr>
                <w:b/>
                <w:sz w:val="24"/>
                <w:szCs w:val="24"/>
              </w:rPr>
              <w:t>Tjedni broj sati</w:t>
            </w:r>
          </w:p>
        </w:tc>
      </w:tr>
      <w:tr w:rsidR="006A39AA" w:rsidRPr="00CA79A6" w:rsidTr="004C1D1F">
        <w:tc>
          <w:tcPr>
            <w:tcW w:w="944" w:type="dxa"/>
            <w:vMerge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Merge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A39AA" w:rsidRPr="008D61F1" w:rsidRDefault="006A39AA" w:rsidP="004C1D1F">
            <w:pPr>
              <w:jc w:val="center"/>
              <w:rPr>
                <w:b/>
                <w:i/>
                <w:sz w:val="24"/>
                <w:szCs w:val="24"/>
              </w:rPr>
            </w:pPr>
            <w:r w:rsidRPr="008D61F1">
              <w:rPr>
                <w:b/>
                <w:i/>
                <w:sz w:val="24"/>
                <w:szCs w:val="24"/>
              </w:rPr>
              <w:t>1. raz.</w:t>
            </w:r>
          </w:p>
        </w:tc>
        <w:tc>
          <w:tcPr>
            <w:tcW w:w="964" w:type="dxa"/>
            <w:vAlign w:val="center"/>
          </w:tcPr>
          <w:p w:rsidR="006A39AA" w:rsidRPr="008D61F1" w:rsidRDefault="006A39AA" w:rsidP="004C1D1F">
            <w:pPr>
              <w:jc w:val="center"/>
              <w:rPr>
                <w:b/>
                <w:i/>
                <w:sz w:val="24"/>
                <w:szCs w:val="24"/>
              </w:rPr>
            </w:pPr>
            <w:r w:rsidRPr="008D61F1">
              <w:rPr>
                <w:b/>
                <w:i/>
                <w:sz w:val="24"/>
                <w:szCs w:val="24"/>
              </w:rPr>
              <w:t>2. raz.</w:t>
            </w:r>
          </w:p>
        </w:tc>
        <w:tc>
          <w:tcPr>
            <w:tcW w:w="931" w:type="dxa"/>
            <w:vAlign w:val="center"/>
          </w:tcPr>
          <w:p w:rsidR="006A39AA" w:rsidRPr="008D61F1" w:rsidRDefault="006A39AA" w:rsidP="004C1D1F">
            <w:pPr>
              <w:jc w:val="center"/>
              <w:rPr>
                <w:b/>
                <w:i/>
                <w:sz w:val="24"/>
                <w:szCs w:val="24"/>
              </w:rPr>
            </w:pPr>
            <w:r w:rsidRPr="008D61F1">
              <w:rPr>
                <w:b/>
                <w:i/>
                <w:sz w:val="24"/>
                <w:szCs w:val="24"/>
              </w:rPr>
              <w:t>3. raz.</w:t>
            </w: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Tehničko crtanje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mehanika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3</w:t>
            </w:r>
          </w:p>
        </w:tc>
        <w:tc>
          <w:tcPr>
            <w:tcW w:w="5349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brodogradnje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</w:t>
            </w:r>
          </w:p>
        </w:tc>
        <w:tc>
          <w:tcPr>
            <w:tcW w:w="5349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Hidraulika i pneumatika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5</w:t>
            </w:r>
          </w:p>
        </w:tc>
        <w:tc>
          <w:tcPr>
            <w:tcW w:w="5349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Regulacija i upravljanje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6</w:t>
            </w:r>
          </w:p>
        </w:tc>
        <w:tc>
          <w:tcPr>
            <w:tcW w:w="5349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Brodski strojevi i uređaji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7</w:t>
            </w:r>
          </w:p>
        </w:tc>
        <w:tc>
          <w:tcPr>
            <w:tcW w:w="5349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Tehnologija montaže i održavanja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39AA" w:rsidRPr="00CA79A6" w:rsidTr="004C1D1F">
        <w:tc>
          <w:tcPr>
            <w:tcW w:w="94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8</w:t>
            </w:r>
          </w:p>
        </w:tc>
        <w:tc>
          <w:tcPr>
            <w:tcW w:w="5349" w:type="dxa"/>
            <w:vAlign w:val="center"/>
          </w:tcPr>
          <w:p w:rsidR="006A39AA" w:rsidRPr="00CA79A6" w:rsidRDefault="006A39AA" w:rsidP="004C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 montaže i održavanja</w:t>
            </w:r>
          </w:p>
        </w:tc>
        <w:tc>
          <w:tcPr>
            <w:tcW w:w="1100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1" w:type="dxa"/>
            <w:vAlign w:val="center"/>
          </w:tcPr>
          <w:p w:rsidR="006A39AA" w:rsidRPr="00CA79A6" w:rsidRDefault="006A39AA" w:rsidP="004C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A39AA" w:rsidRPr="008D61F1" w:rsidTr="004C1D1F">
        <w:tc>
          <w:tcPr>
            <w:tcW w:w="6293" w:type="dxa"/>
            <w:gridSpan w:val="2"/>
            <w:vAlign w:val="center"/>
          </w:tcPr>
          <w:p w:rsidR="006A39AA" w:rsidRPr="008D61F1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UKUPNO STRUČNI DIO</w:t>
            </w:r>
          </w:p>
        </w:tc>
        <w:tc>
          <w:tcPr>
            <w:tcW w:w="1100" w:type="dxa"/>
            <w:vAlign w:val="center"/>
          </w:tcPr>
          <w:p w:rsidR="006A39AA" w:rsidRPr="008D61F1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6A39AA" w:rsidRPr="008D61F1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31" w:type="dxa"/>
            <w:vAlign w:val="center"/>
          </w:tcPr>
          <w:p w:rsidR="006A39AA" w:rsidRPr="008D61F1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25</w:t>
            </w:r>
          </w:p>
        </w:tc>
      </w:tr>
      <w:tr w:rsidR="006A39AA" w:rsidRPr="008D61F1" w:rsidTr="004C1D1F">
        <w:tc>
          <w:tcPr>
            <w:tcW w:w="6293" w:type="dxa"/>
            <w:gridSpan w:val="2"/>
            <w:vAlign w:val="center"/>
          </w:tcPr>
          <w:p w:rsidR="006A39AA" w:rsidRPr="008D61F1" w:rsidRDefault="006A39AA" w:rsidP="004C1D1F">
            <w:pPr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SVEUKUPNO</w:t>
            </w:r>
          </w:p>
        </w:tc>
        <w:tc>
          <w:tcPr>
            <w:tcW w:w="1100" w:type="dxa"/>
            <w:vAlign w:val="center"/>
          </w:tcPr>
          <w:p w:rsidR="006A39AA" w:rsidRPr="008D61F1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64" w:type="dxa"/>
            <w:vAlign w:val="center"/>
          </w:tcPr>
          <w:p w:rsidR="006A39AA" w:rsidRPr="008D61F1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31" w:type="dxa"/>
            <w:vAlign w:val="center"/>
          </w:tcPr>
          <w:p w:rsidR="006A39AA" w:rsidRPr="008D61F1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35</w:t>
            </w:r>
          </w:p>
        </w:tc>
      </w:tr>
      <w:tr w:rsidR="006A39AA" w:rsidRPr="008D61F1" w:rsidTr="004C1D1F">
        <w:tc>
          <w:tcPr>
            <w:tcW w:w="6293" w:type="dxa"/>
            <w:gridSpan w:val="2"/>
            <w:vAlign w:val="center"/>
          </w:tcPr>
          <w:p w:rsidR="006A39AA" w:rsidRPr="008D61F1" w:rsidRDefault="006A39AA" w:rsidP="004C1D1F">
            <w:pPr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STRUČNA PRAKSA (godišnji broj sati)</w:t>
            </w:r>
          </w:p>
        </w:tc>
        <w:tc>
          <w:tcPr>
            <w:tcW w:w="1100" w:type="dxa"/>
            <w:vAlign w:val="center"/>
          </w:tcPr>
          <w:p w:rsidR="006A39AA" w:rsidRPr="008D61F1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182</w:t>
            </w:r>
            <w:r w:rsidRPr="008D61F1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4" w:type="dxa"/>
            <w:vAlign w:val="center"/>
          </w:tcPr>
          <w:p w:rsidR="006A39AA" w:rsidRPr="008D61F1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182</w:t>
            </w:r>
            <w:r w:rsidRPr="008D61F1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31" w:type="dxa"/>
            <w:vAlign w:val="center"/>
          </w:tcPr>
          <w:p w:rsidR="006A39AA" w:rsidRPr="008D61F1" w:rsidRDefault="006A39AA" w:rsidP="004C1D1F">
            <w:pPr>
              <w:jc w:val="center"/>
              <w:rPr>
                <w:b/>
                <w:sz w:val="24"/>
                <w:szCs w:val="24"/>
              </w:rPr>
            </w:pPr>
            <w:r w:rsidRPr="008D61F1">
              <w:rPr>
                <w:b/>
                <w:sz w:val="24"/>
                <w:szCs w:val="24"/>
              </w:rPr>
              <w:t>35</w:t>
            </w:r>
            <w:r w:rsidRPr="008D61F1"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</w:tbl>
    <w:p w:rsidR="006A39AA" w:rsidRDefault="006A39AA" w:rsidP="006A39AA">
      <w:pPr>
        <w:rPr>
          <w:sz w:val="24"/>
          <w:szCs w:val="24"/>
        </w:rPr>
      </w:pPr>
    </w:p>
    <w:p w:rsidR="006A39AA" w:rsidRDefault="006A39AA" w:rsidP="006A39AA">
      <w:pPr>
        <w:rPr>
          <w:sz w:val="24"/>
          <w:szCs w:val="24"/>
        </w:rPr>
      </w:pPr>
    </w:p>
    <w:p w:rsidR="006A39AA" w:rsidRDefault="006A39AA" w:rsidP="006A39AA">
      <w:pPr>
        <w:rPr>
          <w:sz w:val="24"/>
          <w:szCs w:val="24"/>
        </w:rPr>
      </w:pPr>
    </w:p>
    <w:p w:rsidR="006A39AA" w:rsidRDefault="006A39AA" w:rsidP="006A39AA">
      <w:pPr>
        <w:rPr>
          <w:sz w:val="24"/>
          <w:szCs w:val="24"/>
        </w:rPr>
      </w:pPr>
    </w:p>
    <w:sectPr w:rsidR="006A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AA"/>
    <w:rsid w:val="00032651"/>
    <w:rsid w:val="00183FAC"/>
    <w:rsid w:val="006A39AA"/>
    <w:rsid w:val="00A922C2"/>
    <w:rsid w:val="00B47329"/>
    <w:rsid w:val="00D36C97"/>
    <w:rsid w:val="00D7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A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9A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A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9A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AFC4-3EA0-4A89-AC13-1DB022CD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Maricici</dc:creator>
  <cp:lastModifiedBy>Maricici</cp:lastModifiedBy>
  <cp:revision>1</cp:revision>
  <dcterms:created xsi:type="dcterms:W3CDTF">2014-03-22T19:07:00Z</dcterms:created>
  <dcterms:modified xsi:type="dcterms:W3CDTF">2014-03-22T19:10:00Z</dcterms:modified>
</cp:coreProperties>
</file>