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A9647B" w14:paraId="50834DF7" w14:textId="77777777">
        <w:trPr>
          <w:trHeight w:val="3680"/>
        </w:trPr>
        <w:tc>
          <w:tcPr>
            <w:tcW w:w="4298" w:type="dxa"/>
          </w:tcPr>
          <w:p w14:paraId="209F890B" w14:textId="77777777" w:rsidR="00A9647B" w:rsidRPr="00E84A56" w:rsidRDefault="00E84A56">
            <w:pPr>
              <w:suppressAutoHyphens w:val="0"/>
              <w:spacing w:after="160" w:line="259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E84A56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938A0" w14:textId="77777777" w:rsidR="00A9647B" w:rsidRPr="00E84A56" w:rsidRDefault="00E84A56">
            <w:pPr>
              <w:suppressAutoHyphens w:val="0"/>
              <w:spacing w:after="160" w:line="259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E84A56">
              <w:rPr>
                <w:b/>
                <w:bCs/>
                <w:sz w:val="22"/>
                <w:szCs w:val="22"/>
                <w:lang w:eastAsia="en-US"/>
              </w:rPr>
              <w:t>REPUBLIKA HRVATSKA</w:t>
            </w:r>
          </w:p>
          <w:p w14:paraId="30DE0C7F" w14:textId="77777777" w:rsidR="00A9647B" w:rsidRPr="00E84A56" w:rsidRDefault="00E84A56">
            <w:pPr>
              <w:suppressAutoHyphens w:val="0"/>
              <w:spacing w:after="160" w:line="259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E84A5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ZADARSKA ŽUPANIJA                                                           SREDNJA ŠKOLA BIOGRAD NA MORU                                                                                                </w:t>
            </w:r>
            <w:r w:rsidRPr="00E84A56">
              <w:rPr>
                <w:rFonts w:eastAsiaTheme="minorHAnsi"/>
                <w:sz w:val="22"/>
                <w:szCs w:val="22"/>
                <w:lang w:eastAsia="en-US"/>
              </w:rPr>
              <w:t xml:space="preserve"> Augusta Šenoe 29, 23210 Biograd na Moru                                                                                            KLASA: </w:t>
            </w:r>
            <w:r w:rsidRPr="00E84A56">
              <w:rPr>
                <w:rFonts w:eastAsiaTheme="minorHAnsi"/>
                <w:noProof/>
                <w:sz w:val="22"/>
                <w:szCs w:val="22"/>
                <w:lang w:val="en-US" w:eastAsia="en-US"/>
              </w:rPr>
              <w:t>007-04/25-02/4</w:t>
            </w:r>
            <w:r w:rsidRPr="00E84A56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E84A56">
              <w:rPr>
                <w:rFonts w:eastAsiaTheme="minorHAnsi"/>
                <w:noProof/>
                <w:sz w:val="22"/>
                <w:szCs w:val="22"/>
                <w:lang w:eastAsia="en-US"/>
              </w:rPr>
              <w:t>2198-1-69-25-7</w:t>
            </w:r>
            <w:r w:rsidRPr="00E84A56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14:paraId="51922AB8" w14:textId="77777777" w:rsidR="00A9647B" w:rsidRPr="00E84A56" w:rsidRDefault="00E84A56">
            <w:pPr>
              <w:suppressAutoHyphens w:val="0"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84A56">
              <w:rPr>
                <w:noProof/>
                <w:sz w:val="22"/>
                <w:szCs w:val="22"/>
              </w:rPr>
              <w:drawing>
                <wp:inline distT="0" distB="0" distL="0" distR="0" wp14:editId="4194564B">
                  <wp:extent cx="657225" cy="53340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320" cy="53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DB2BA" w14:textId="77777777" w:rsidR="00A9647B" w:rsidRPr="00E84A56" w:rsidRDefault="00E84A56">
            <w:pPr>
              <w:suppressAutoHyphens w:val="0"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84A56">
              <w:rPr>
                <w:rFonts w:eastAsiaTheme="minorHAnsi"/>
                <w:sz w:val="22"/>
                <w:szCs w:val="22"/>
                <w:lang w:eastAsia="en-US"/>
              </w:rPr>
              <w:t>Biograd na Moru, 31. ožujka 2025.</w:t>
            </w:r>
          </w:p>
        </w:tc>
        <w:tc>
          <w:tcPr>
            <w:tcW w:w="5199" w:type="dxa"/>
          </w:tcPr>
          <w:p w14:paraId="443E7A43" w14:textId="77777777" w:rsidR="00A9647B" w:rsidRPr="00E84A56" w:rsidRDefault="00A9647B">
            <w:pPr>
              <w:suppressAutoHyphens w:val="0"/>
              <w:ind w:left="2829" w:hanging="2829"/>
              <w:jc w:val="right"/>
              <w:rPr>
                <w:rFonts w:asciiTheme="minorHAnsi" w:eastAsiaTheme="minorHAnsi" w:hAnsiTheme="minorHAnsi"/>
                <w:i/>
                <w:color w:val="A6A6A6"/>
                <w:sz w:val="22"/>
                <w:szCs w:val="22"/>
                <w:lang w:eastAsia="en-US"/>
              </w:rPr>
            </w:pPr>
          </w:p>
          <w:p w14:paraId="2BE53D60" w14:textId="388FB0B1" w:rsidR="00A9647B" w:rsidRPr="00E84A56" w:rsidRDefault="00E84A56">
            <w:pPr>
              <w:suppressAutoHyphens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E84A56">
              <w:rPr>
                <w:rFonts w:asciiTheme="minorHAnsi" w:eastAsiaTheme="minorHAnsi" w:hAnsiTheme="minorHAnsi"/>
                <w:i/>
                <w:sz w:val="22"/>
                <w:szCs w:val="22"/>
                <w:lang w:eastAsia="en-US"/>
              </w:rPr>
              <w:t xml:space="preserve">                        email</w:t>
            </w:r>
            <w:r w:rsidRPr="00E84A5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: </w:t>
            </w:r>
            <w:hyperlink r:id="rId7" w:history="1">
              <w:r w:rsidRPr="00E84A56">
                <w:rPr>
                  <w:rFonts w:asciiTheme="minorHAnsi" w:eastAsiaTheme="minorHAnsi" w:hAnsiTheme="minorHAnsi"/>
                  <w:sz w:val="22"/>
                  <w:szCs w:val="22"/>
                  <w:lang w:eastAsia="en-US"/>
                </w:rPr>
                <w:t>ssbnm@ss-biogradnamoru.skole.hr</w:t>
              </w:r>
            </w:hyperlink>
          </w:p>
          <w:p w14:paraId="147047F8" w14:textId="77777777" w:rsidR="00A9647B" w:rsidRPr="00E84A56" w:rsidRDefault="00E84A56">
            <w:pPr>
              <w:suppressAutoHyphens w:val="0"/>
              <w:ind w:left="2829" w:hanging="2829"/>
              <w:jc w:val="righ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E84A56">
              <w:rPr>
                <w:rFonts w:asciiTheme="minorHAnsi" w:eastAsiaTheme="minorHAnsi" w:hAnsiTheme="minorHAnsi"/>
                <w:i/>
                <w:sz w:val="22"/>
                <w:szCs w:val="22"/>
                <w:lang w:eastAsia="en-US"/>
              </w:rPr>
              <w:t>tel</w:t>
            </w:r>
            <w:r w:rsidRPr="00E84A5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: 023/383-278, </w:t>
            </w:r>
            <w:r w:rsidRPr="00E84A56">
              <w:rPr>
                <w:rFonts w:asciiTheme="minorHAnsi" w:eastAsiaTheme="minorHAnsi" w:hAnsiTheme="minorHAnsi"/>
                <w:i/>
                <w:sz w:val="22"/>
                <w:szCs w:val="22"/>
                <w:lang w:eastAsia="en-US"/>
              </w:rPr>
              <w:t>fax</w:t>
            </w:r>
            <w:r w:rsidRPr="00E84A5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: 023/386-760</w:t>
            </w:r>
          </w:p>
          <w:p w14:paraId="3285C27F" w14:textId="77777777" w:rsidR="00A9647B" w:rsidRPr="00E84A56" w:rsidRDefault="00E84A56">
            <w:pPr>
              <w:suppressAutoHyphens w:val="0"/>
              <w:spacing w:after="160" w:line="259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E84A56">
              <w:rPr>
                <w:rFonts w:asciiTheme="minorHAnsi" w:eastAsiaTheme="minorHAnsi" w:hAnsiTheme="minorHAnsi"/>
                <w:i/>
                <w:sz w:val="22"/>
                <w:szCs w:val="22"/>
                <w:lang w:eastAsia="en-US"/>
              </w:rPr>
              <w:t>OIB</w:t>
            </w:r>
            <w:r w:rsidRPr="00E84A5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: 34800685899</w:t>
            </w:r>
          </w:p>
        </w:tc>
      </w:tr>
    </w:tbl>
    <w:p w14:paraId="472C40EC" w14:textId="77777777" w:rsidR="00A9647B" w:rsidRDefault="00E84A56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- OGLASNA PLOČA ŠKOLE –</w:t>
      </w:r>
    </w:p>
    <w:p w14:paraId="35B03278" w14:textId="77777777" w:rsidR="00A9647B" w:rsidRDefault="00E84A56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WEB – </w:t>
      </w:r>
    </w:p>
    <w:p w14:paraId="438CF6D1" w14:textId="77777777" w:rsidR="00A9647B" w:rsidRDefault="00A9647B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1E585DF" w14:textId="77777777" w:rsidR="00A9647B" w:rsidRDefault="00E84A56">
      <w:pPr>
        <w:shd w:val="clear" w:color="auto" w:fill="BDD6EE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ZAKLJUČAK</w:t>
      </w:r>
    </w:p>
    <w:p w14:paraId="2D4D7C9A" w14:textId="77777777" w:rsidR="00A9647B" w:rsidRDefault="00E84A56">
      <w:pPr>
        <w:shd w:val="clear" w:color="auto" w:fill="BDD6EE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Sa 30. sjednice Školskog odbora</w:t>
      </w:r>
    </w:p>
    <w:p w14:paraId="2DC9B45B" w14:textId="77777777" w:rsidR="00A9647B" w:rsidRDefault="00E84A56">
      <w:pPr>
        <w:shd w:val="clear" w:color="auto" w:fill="BDD6EE"/>
        <w:jc w:val="center"/>
      </w:pPr>
      <w:r>
        <w:rPr>
          <w:rFonts w:ascii="Calibri" w:hAnsi="Calibri" w:cs="Calibri"/>
          <w:b/>
          <w:bCs/>
          <w:sz w:val="21"/>
          <w:szCs w:val="21"/>
        </w:rPr>
        <w:t>održane 31. ožujka 2025. godine u prostorijama škole</w:t>
      </w:r>
    </w:p>
    <w:p w14:paraId="62035807" w14:textId="77777777" w:rsidR="00A9647B" w:rsidRDefault="00A9647B">
      <w:pPr>
        <w:shd w:val="clear" w:color="auto" w:fill="BDD6EE"/>
        <w:jc w:val="center"/>
      </w:pPr>
    </w:p>
    <w:p w14:paraId="5E697813" w14:textId="77777777" w:rsidR="00A9647B" w:rsidRDefault="00A9647B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45F561" w14:textId="77777777" w:rsidR="00A9647B" w:rsidRPr="00E84A56" w:rsidRDefault="00E84A5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b/>
          <w:bCs/>
          <w:sz w:val="22"/>
          <w:szCs w:val="22"/>
        </w:rPr>
        <w:t>Sjednici je prisustvovalo 7 članova</w:t>
      </w:r>
      <w:r w:rsidRPr="00E84A56">
        <w:rPr>
          <w:rFonts w:ascii="Calibri" w:hAnsi="Calibri" w:cs="Calibri"/>
          <w:sz w:val="22"/>
          <w:szCs w:val="22"/>
        </w:rPr>
        <w:t>:  Jelena Jelić, predsjednica Školskog odbora, Ante Fuzul, zamjenik predsjednice, Lobel Krpina, Dubravka Krstić, Josipa Labar, Anita Dominis Šestan, Sandra Pribilović– članovi– čime je osiguran kvorum.</w:t>
      </w:r>
    </w:p>
    <w:p w14:paraId="4ADE2AA0" w14:textId="77777777" w:rsidR="00A9647B" w:rsidRPr="00E84A56" w:rsidRDefault="00A9647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681CA6F" w14:textId="77777777" w:rsidR="00A9647B" w:rsidRPr="00E84A56" w:rsidRDefault="00E84A5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b/>
          <w:bCs/>
          <w:sz w:val="22"/>
          <w:szCs w:val="22"/>
        </w:rPr>
        <w:t>Ostali nazočni:</w:t>
      </w:r>
      <w:r w:rsidRPr="00E84A56">
        <w:rPr>
          <w:rFonts w:ascii="Calibri" w:hAnsi="Calibri" w:cs="Calibri"/>
          <w:sz w:val="22"/>
          <w:szCs w:val="22"/>
        </w:rPr>
        <w:t xml:space="preserve"> Leo Zorica, ravnatelj škole, Antonija Grubić, tajnica školske ustanove, Marijana Barišić, voditeljica računovodstva</w:t>
      </w:r>
    </w:p>
    <w:p w14:paraId="4EC570A8" w14:textId="77777777" w:rsidR="00A9647B" w:rsidRPr="00E84A56" w:rsidRDefault="00E84A5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Započeto 31. ožujka 2025. godine u 14,00 sati, dovršeno 31. ožujka 2025. u 14,30 sati.</w:t>
      </w:r>
    </w:p>
    <w:p w14:paraId="72172D51" w14:textId="77777777" w:rsidR="00A9647B" w:rsidRPr="00E84A56" w:rsidRDefault="00A9647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0524152" w14:textId="79AB8E6E" w:rsidR="00A9647B" w:rsidRPr="00E84A56" w:rsidRDefault="00E84A56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 xml:space="preserve">Usvojen/prihvaćen/potvrđen je zapisnik s 29. sjednice Školskog odbora </w:t>
      </w:r>
      <w:r w:rsidR="00422229">
        <w:rPr>
          <w:rFonts w:ascii="Calibri" w:hAnsi="Calibri" w:cs="Calibri"/>
          <w:sz w:val="22"/>
          <w:szCs w:val="22"/>
        </w:rPr>
        <w:t>sa dopunama</w:t>
      </w:r>
    </w:p>
    <w:p w14:paraId="774C48BE" w14:textId="77777777" w:rsidR="00A9647B" w:rsidRPr="00E84A56" w:rsidRDefault="00E84A56">
      <w:pPr>
        <w:numPr>
          <w:ilvl w:val="0"/>
          <w:numId w:val="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 xml:space="preserve">Usvojeno Izvješće o imenovanom članu Školskog odbora na dopunskom izboru </w:t>
      </w:r>
    </w:p>
    <w:p w14:paraId="6EE7FFD1" w14:textId="77777777" w:rsidR="00A9647B" w:rsidRPr="00E84A56" w:rsidRDefault="00E84A56">
      <w:pPr>
        <w:numPr>
          <w:ilvl w:val="0"/>
          <w:numId w:val="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Usvojena Verifikacija mandata imenovanog člana ŠO-a na dopunskom izboru</w:t>
      </w:r>
    </w:p>
    <w:p w14:paraId="1717B156" w14:textId="77777777" w:rsidR="00A9647B" w:rsidRPr="00E84A56" w:rsidRDefault="00E84A56">
      <w:pPr>
        <w:numPr>
          <w:ilvl w:val="0"/>
          <w:numId w:val="3"/>
        </w:numPr>
        <w:suppressAutoHyphens w:val="0"/>
        <w:autoSpaceDN/>
        <w:textAlignment w:val="auto"/>
        <w:rPr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Dana je prethodna suglasnost za zasnivanje radnog odnosa sa:</w:t>
      </w:r>
    </w:p>
    <w:p w14:paraId="449A7395" w14:textId="77777777" w:rsidR="00A9647B" w:rsidRPr="00E84A56" w:rsidRDefault="00E84A56">
      <w:pPr>
        <w:suppressAutoHyphens w:val="0"/>
        <w:autoSpaceDN/>
        <w:ind w:left="720"/>
        <w:textAlignment w:val="auto"/>
        <w:rPr>
          <w:rFonts w:ascii="Calibri" w:hAnsi="Calibri" w:cs="Calibri"/>
          <w:i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Petar Jureško</w:t>
      </w:r>
      <w:r w:rsidRPr="00E84A56">
        <w:rPr>
          <w:rFonts w:ascii="Calibri" w:hAnsi="Calibri" w:cs="Calibri"/>
          <w:i/>
          <w:sz w:val="22"/>
          <w:szCs w:val="22"/>
        </w:rPr>
        <w:t xml:space="preserve"> -  Nastavnik stručno – teorijskih sadržaja i praktične nastave – sektor ugostiteljstvo -  1 izvršitelj/ica, na određeno, nepuno radno vrijeme 11 sati ukupnog tjednog radnog vremena</w:t>
      </w:r>
    </w:p>
    <w:p w14:paraId="23AAFED5" w14:textId="77777777" w:rsidR="00A9647B" w:rsidRPr="00E84A56" w:rsidRDefault="00E84A56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Usvojena je Odluka o izvršenju Financijskog plana 2024. godine</w:t>
      </w:r>
    </w:p>
    <w:p w14:paraId="487E2973" w14:textId="77777777" w:rsidR="00A9647B" w:rsidRPr="00E84A56" w:rsidRDefault="00E84A56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Usvojena je Odluka o izvršenju Plana nabave 2024. godine</w:t>
      </w:r>
    </w:p>
    <w:p w14:paraId="1BAFFB0E" w14:textId="77777777" w:rsidR="00A9647B" w:rsidRPr="00E84A56" w:rsidRDefault="00E84A56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 xml:space="preserve">Usvojen je Kućni red Srednje škole Biograd na Moru </w:t>
      </w:r>
    </w:p>
    <w:p w14:paraId="5BC566E0" w14:textId="77777777" w:rsidR="00A9647B" w:rsidRPr="00E84A56" w:rsidRDefault="00A9647B">
      <w:pPr>
        <w:pStyle w:val="Odlomakpopisa"/>
        <w:rPr>
          <w:sz w:val="22"/>
          <w:szCs w:val="22"/>
        </w:rPr>
      </w:pPr>
    </w:p>
    <w:p w14:paraId="6E562EAF" w14:textId="77777777" w:rsidR="00A9647B" w:rsidRPr="00E84A56" w:rsidRDefault="00A9647B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p w14:paraId="4ED11033" w14:textId="77777777" w:rsidR="00A9647B" w:rsidRPr="00E84A56" w:rsidRDefault="00A9647B">
      <w:pPr>
        <w:pStyle w:val="Odlomakpopisa"/>
        <w:rPr>
          <w:rFonts w:ascii="Calibri" w:hAnsi="Calibri" w:cs="Calibri"/>
          <w:sz w:val="22"/>
          <w:szCs w:val="22"/>
        </w:rPr>
      </w:pPr>
    </w:p>
    <w:p w14:paraId="0B541F7F" w14:textId="77777777" w:rsidR="00A9647B" w:rsidRPr="00E84A56" w:rsidRDefault="00E84A56">
      <w:pPr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Predsjednica Školskog odbora</w:t>
      </w:r>
    </w:p>
    <w:p w14:paraId="4CE9785F" w14:textId="77777777" w:rsidR="00A9647B" w:rsidRPr="00E84A56" w:rsidRDefault="00E84A56">
      <w:pPr>
        <w:jc w:val="right"/>
        <w:rPr>
          <w:rFonts w:ascii="Calibri" w:hAnsi="Calibri" w:cs="Calibri"/>
          <w:sz w:val="22"/>
          <w:szCs w:val="22"/>
        </w:rPr>
      </w:pPr>
      <w:r w:rsidRPr="00E84A56">
        <w:rPr>
          <w:rFonts w:ascii="Calibri" w:hAnsi="Calibri" w:cs="Calibri"/>
          <w:sz w:val="22"/>
          <w:szCs w:val="22"/>
        </w:rPr>
        <w:t>Jelena Jelić, dipl.oec.</w:t>
      </w:r>
    </w:p>
    <w:p w14:paraId="7E9AF2C3" w14:textId="77777777" w:rsidR="00A9647B" w:rsidRPr="00E84A56" w:rsidRDefault="00A9647B">
      <w:pPr>
        <w:ind w:left="108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34EC6A1C" w14:textId="77777777" w:rsidR="00A9647B" w:rsidRDefault="00A9647B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</w:p>
    <w:p w14:paraId="233319EE" w14:textId="77777777" w:rsidR="00A9647B" w:rsidRDefault="00A9647B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</w:p>
    <w:p w14:paraId="4087369A" w14:textId="77777777" w:rsidR="00A9647B" w:rsidRDefault="00E84A56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  <w:r>
        <w:rPr>
          <w:rFonts w:ascii="Calibri" w:hAnsi="Calibri" w:cs="Calibri"/>
          <w:bCs/>
          <w:iCs/>
          <w:sz w:val="16"/>
          <w:szCs w:val="16"/>
        </w:rPr>
        <w:t>Dostaviti:</w:t>
      </w:r>
    </w:p>
    <w:p w14:paraId="1E4690F5" w14:textId="77777777" w:rsidR="00A9647B" w:rsidRDefault="00E84A56">
      <w:pPr>
        <w:ind w:left="720"/>
        <w:jc w:val="both"/>
        <w:rPr>
          <w:rFonts w:ascii="Calibri" w:hAnsi="Calibri" w:cs="Calibri"/>
          <w:bCs/>
          <w:iCs/>
          <w:sz w:val="16"/>
          <w:szCs w:val="16"/>
        </w:rPr>
      </w:pPr>
      <w:r>
        <w:rPr>
          <w:rFonts w:ascii="Calibri" w:hAnsi="Calibri" w:cs="Calibri"/>
          <w:bCs/>
          <w:iCs/>
          <w:sz w:val="16"/>
          <w:szCs w:val="16"/>
        </w:rPr>
        <w:t>1.WEB, Oglasna ploča</w:t>
      </w:r>
    </w:p>
    <w:p w14:paraId="1433C6C5" w14:textId="77777777" w:rsidR="00A9647B" w:rsidRDefault="00E84A56">
      <w:pPr>
        <w:ind w:left="720"/>
        <w:jc w:val="both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2.</w:t>
      </w:r>
      <w:r>
        <w:rPr>
          <w:rFonts w:ascii="Calibri" w:hAnsi="Calibri" w:cs="Calibri"/>
          <w:bCs/>
          <w:iCs/>
          <w:sz w:val="16"/>
          <w:szCs w:val="16"/>
        </w:rPr>
        <w:t>Zadarska županija</w:t>
      </w:r>
    </w:p>
    <w:p w14:paraId="428102A2" w14:textId="77777777" w:rsidR="00A9647B" w:rsidRDefault="00E84A56">
      <w:pPr>
        <w:ind w:left="720"/>
        <w:jc w:val="both"/>
        <w:rPr>
          <w:sz w:val="16"/>
          <w:szCs w:val="16"/>
        </w:rPr>
      </w:pPr>
      <w:r>
        <w:rPr>
          <w:rFonts w:ascii="Calibri" w:hAnsi="Calibri" w:cs="Calibri"/>
          <w:bCs/>
          <w:iCs/>
          <w:sz w:val="16"/>
          <w:szCs w:val="16"/>
        </w:rPr>
        <w:t>3.Pismohrana, ovdje</w:t>
      </w:r>
    </w:p>
    <w:sectPr w:rsidR="00A9647B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4AF"/>
    <w:multiLevelType w:val="multilevel"/>
    <w:tmpl w:val="C4302200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F5852"/>
    <w:multiLevelType w:val="multilevel"/>
    <w:tmpl w:val="E3582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3C56"/>
    <w:multiLevelType w:val="multilevel"/>
    <w:tmpl w:val="6A8291E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39EC"/>
    <w:multiLevelType w:val="multilevel"/>
    <w:tmpl w:val="41BE8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7D30"/>
    <w:multiLevelType w:val="multilevel"/>
    <w:tmpl w:val="DF346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7B"/>
    <w:rsid w:val="00422229"/>
    <w:rsid w:val="00A9647B"/>
    <w:rsid w:val="00E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F58B"/>
  <w15:docId w15:val="{74CD38DD-86D2-4160-A13B-75001FC4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pPr>
      <w:suppressAutoHyphens w:val="0"/>
      <w:autoSpaceDN/>
      <w:ind w:left="720"/>
      <w:contextualSpacing/>
      <w:textAlignment w:val="auto"/>
    </w:pPr>
  </w:style>
  <w:style w:type="character" w:customStyle="1" w:styleId="OdlomakpopisaChar">
    <w:name w:val="Odlomak popisa Char"/>
    <w:basedOn w:val="Zadanifontodlomka"/>
    <w:link w:val="Odlomakpopisa"/>
    <w:uiPriority w:val="34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Zrilić</dc:creator>
  <dc:description/>
  <cp:lastModifiedBy>Nada Zrilić</cp:lastModifiedBy>
  <cp:revision>3</cp:revision>
  <dcterms:created xsi:type="dcterms:W3CDTF">2025-04-03T08:46:00Z</dcterms:created>
  <dcterms:modified xsi:type="dcterms:W3CDTF">2025-04-14T09:05:00Z</dcterms:modified>
</cp:coreProperties>
</file>