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199"/>
      </w:tblGrid>
      <w:tr w:rsidR="009938D2" w14:paraId="00F0B0FE" w14:textId="77777777">
        <w:trPr>
          <w:trHeight w:val="3680"/>
        </w:trPr>
        <w:tc>
          <w:tcPr>
            <w:tcW w:w="4582" w:type="dxa"/>
          </w:tcPr>
          <w:p w14:paraId="16A09F2C" w14:textId="77777777" w:rsidR="009938D2" w:rsidRDefault="0043564E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70924" w14:textId="77777777" w:rsidR="009938D2" w:rsidRDefault="0043564E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REPUBLIKA HRVATSKA</w:t>
            </w:r>
          </w:p>
          <w:p w14:paraId="47F67FB9" w14:textId="77777777" w:rsidR="009938D2" w:rsidRDefault="0043564E">
            <w:pPr>
              <w:spacing w:after="160" w:line="259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ZADARSKA ŽUPANIJA                                                           SREDNJA ŠKOLA BIOGRAD NA MORU</w:t>
            </w: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/>
                <w:noProof/>
                <w:lang w:val="en-US"/>
              </w:rPr>
              <w:t>602-02/25-10/10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/>
                <w:noProof/>
              </w:rPr>
              <w:t>2198-1-69-25-11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568EA749" w14:textId="77777777" w:rsidR="009938D2" w:rsidRDefault="0043564E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editId="7EBCF200">
                  <wp:extent cx="647700" cy="5334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94" cy="53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47582" w14:textId="77777777" w:rsidR="009938D2" w:rsidRDefault="0043564E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Biograd na Moru, 10. prosinca 2025.</w:t>
            </w:r>
          </w:p>
        </w:tc>
        <w:tc>
          <w:tcPr>
            <w:tcW w:w="5199" w:type="dxa"/>
          </w:tcPr>
          <w:p w14:paraId="5B0CDBD5" w14:textId="77777777" w:rsidR="009938D2" w:rsidRDefault="009938D2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175A71E4" w14:textId="77777777" w:rsidR="009938D2" w:rsidRDefault="0043564E">
            <w:r>
              <w:rPr>
                <w:i/>
              </w:rPr>
              <w:t xml:space="preserve">    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</w:rPr>
                <w:t>ssbnm@ss-biogradnamoru.skole.hr</w:t>
              </w:r>
            </w:hyperlink>
          </w:p>
          <w:p w14:paraId="03D006CE" w14:textId="77777777" w:rsidR="009938D2" w:rsidRDefault="0043564E">
            <w:pPr>
              <w:ind w:left="2829" w:hanging="2829"/>
            </w:pPr>
            <w:r>
              <w:rPr>
                <w:i/>
              </w:rPr>
              <w:t xml:space="preserve">                                tel</w:t>
            </w:r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5EA1D18B" w14:textId="77777777" w:rsidR="009938D2" w:rsidRDefault="0043564E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i/>
              </w:rPr>
              <w:t xml:space="preserve">                                                             OIB</w:t>
            </w:r>
            <w:r>
              <w:t>: 34800685899</w:t>
            </w:r>
          </w:p>
        </w:tc>
      </w:tr>
      <w:bookmarkEnd w:id="0"/>
    </w:tbl>
    <w:p w14:paraId="11A7E5B5" w14:textId="77777777" w:rsidR="009938D2" w:rsidRDefault="009938D2">
      <w:pPr>
        <w:spacing w:after="0" w:line="240" w:lineRule="auto"/>
        <w:ind w:right="-22"/>
        <w:jc w:val="both"/>
        <w:rPr>
          <w:rFonts w:eastAsia="Times New Roman" w:cs="Arial"/>
          <w:lang w:eastAsia="hr-HR"/>
        </w:rPr>
      </w:pPr>
    </w:p>
    <w:p w14:paraId="1D98564B" w14:textId="77777777" w:rsidR="009938D2" w:rsidRDefault="009938D2">
      <w:pPr>
        <w:spacing w:after="0" w:line="240" w:lineRule="auto"/>
        <w:ind w:right="-22"/>
        <w:jc w:val="both"/>
        <w:rPr>
          <w:rFonts w:eastAsia="Times New Roman" w:cs="Arial"/>
          <w:lang w:eastAsia="hr-HR"/>
        </w:rPr>
      </w:pPr>
    </w:p>
    <w:p w14:paraId="71240DD1" w14:textId="77777777" w:rsidR="009938D2" w:rsidRDefault="009938D2">
      <w:pPr>
        <w:spacing w:after="0" w:line="240" w:lineRule="auto"/>
        <w:ind w:right="432"/>
        <w:rPr>
          <w:rFonts w:eastAsia="Times New Roman" w:cs="Arial"/>
          <w:lang w:eastAsia="hr-HR"/>
        </w:rPr>
      </w:pPr>
    </w:p>
    <w:p w14:paraId="0F330C8E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lang w:eastAsia="hr-HR"/>
        </w:rPr>
      </w:pPr>
      <w:r>
        <w:rPr>
          <w:rFonts w:eastAsia="Times New Roman" w:cs="Arial"/>
          <w:b/>
          <w:lang w:eastAsia="hr-HR"/>
        </w:rPr>
        <w:t>Predmet: Poziv na predstavljanje ponude po javnom pozivu 2/2025 (BARCELONA)</w:t>
      </w:r>
    </w:p>
    <w:p w14:paraId="3475605B" w14:textId="77777777" w:rsidR="009938D2" w:rsidRDefault="009938D2">
      <w:pPr>
        <w:spacing w:after="0" w:line="240" w:lineRule="auto"/>
        <w:ind w:right="432"/>
        <w:rPr>
          <w:rFonts w:eastAsia="Times New Roman" w:cs="Arial"/>
          <w:lang w:eastAsia="hr-HR"/>
        </w:rPr>
      </w:pPr>
    </w:p>
    <w:p w14:paraId="15FE4273" w14:textId="77777777" w:rsidR="009938D2" w:rsidRDefault="0043564E">
      <w:pPr>
        <w:spacing w:after="0" w:line="240" w:lineRule="auto"/>
        <w:ind w:right="432"/>
        <w:rPr>
          <w:rFonts w:eastAsia="Times New Roman" w:cs="Arial"/>
          <w:i/>
          <w:lang w:eastAsia="hr-HR"/>
        </w:rPr>
      </w:pP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i/>
          <w:lang w:eastAsia="hr-HR"/>
        </w:rPr>
        <w:t>Poštovani,</w:t>
      </w:r>
    </w:p>
    <w:p w14:paraId="564802E1" w14:textId="77777777" w:rsidR="009938D2" w:rsidRDefault="009938D2">
      <w:pPr>
        <w:spacing w:after="0" w:line="240" w:lineRule="auto"/>
        <w:ind w:right="432"/>
        <w:rPr>
          <w:rFonts w:eastAsia="Times New Roman" w:cs="Arial"/>
          <w:lang w:eastAsia="hr-HR"/>
        </w:rPr>
      </w:pPr>
    </w:p>
    <w:p w14:paraId="23A3480F" w14:textId="77777777" w:rsidR="009938D2" w:rsidRDefault="0043564E">
      <w:pPr>
        <w:spacing w:line="240" w:lineRule="auto"/>
        <w:ind w:right="432"/>
        <w:jc w:val="both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ab/>
        <w:t xml:space="preserve">Povjerenstvo za </w:t>
      </w:r>
      <w:r>
        <w:rPr>
          <w:rFonts w:eastAsia="Times New Roman"/>
          <w:lang w:eastAsia="hr-HR"/>
        </w:rPr>
        <w:t>provedbu javnog poziva i izbor najpovoljnije ponude Srednje škole Biograd na Moru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b/>
          <w:lang w:eastAsia="hr-HR"/>
        </w:rPr>
        <w:t>je dana 9. prosinca 2025. godine u 11</w:t>
      </w:r>
      <w:r>
        <w:rPr>
          <w:rFonts w:eastAsia="Times New Roman" w:cs="Arial"/>
          <w:b/>
          <w:lang w:eastAsia="hr-HR"/>
        </w:rPr>
        <w:t xml:space="preserve"> sati provelo postupak otvaranja i ocjene ponuda pristiglih na javni poziv broj 2/2025.</w:t>
      </w:r>
      <w:r>
        <w:rPr>
          <w:rFonts w:eastAsia="Times New Roman" w:cs="Arial"/>
          <w:lang w:eastAsia="hr-HR"/>
        </w:rPr>
        <w:t xml:space="preserve"> </w:t>
      </w:r>
    </w:p>
    <w:p w14:paraId="4A102484" w14:textId="77777777" w:rsidR="009938D2" w:rsidRDefault="0043564E">
      <w:pPr>
        <w:spacing w:line="240" w:lineRule="auto"/>
        <w:ind w:right="432"/>
        <w:jc w:val="both"/>
        <w:rPr>
          <w:rFonts w:eastAsia="Times New Roman" w:cs="Arial"/>
          <w:b/>
          <w:lang w:eastAsia="hr-HR"/>
        </w:rPr>
      </w:pPr>
      <w:r>
        <w:rPr>
          <w:rFonts w:eastAsia="Times New Roman" w:cs="Arial"/>
          <w:lang w:eastAsia="hr-HR"/>
        </w:rPr>
        <w:tab/>
        <w:t xml:space="preserve">Javni poziv broj 2/2025. za višednevnu izvanučioničku nastavu učenika 2. razreda trogodišnjih i 3. razreda četverogodišnjih zanimanja </w:t>
      </w:r>
      <w:r>
        <w:rPr>
          <w:rFonts w:eastAsia="Times New Roman"/>
          <w:lang w:eastAsia="hr-HR"/>
        </w:rPr>
        <w:t>Srednje škole Biograd na Moru</w:t>
      </w:r>
      <w:r>
        <w:rPr>
          <w:rFonts w:eastAsia="Times New Roman" w:cs="Arial"/>
          <w:lang w:eastAsia="hr-HR"/>
        </w:rPr>
        <w:t xml:space="preserve"> ob</w:t>
      </w:r>
      <w:r>
        <w:rPr>
          <w:rFonts w:eastAsia="Times New Roman" w:cs="Arial"/>
          <w:lang w:eastAsia="hr-HR"/>
        </w:rPr>
        <w:t xml:space="preserve">javljen je na internetskoj stranici Škole dana 26. studenoga 2025. godine s rokom prijave do 4. prosinca 2025. godine. U roku otvorenom za prijavu </w:t>
      </w:r>
      <w:r>
        <w:rPr>
          <w:rFonts w:eastAsia="Times New Roman" w:cs="Arial"/>
          <w:b/>
          <w:lang w:eastAsia="hr-HR"/>
        </w:rPr>
        <w:t>zaprimljeno je pet ponuda koje su ocijenjene kao pravodobne i potpune;</w:t>
      </w:r>
    </w:p>
    <w:p w14:paraId="19B42E25" w14:textId="77777777" w:rsidR="009938D2" w:rsidRDefault="0043564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F-tours d.o.o., Trg Hrvatske bratske z</w:t>
      </w:r>
      <w:r>
        <w:rPr>
          <w:rFonts w:eastAsia="Times New Roman"/>
          <w:b/>
          <w:lang w:eastAsia="hr-HR"/>
        </w:rPr>
        <w:t>ajednice 2, 21000 Split</w:t>
      </w:r>
    </w:p>
    <w:p w14:paraId="305B0F38" w14:textId="77777777" w:rsidR="009938D2" w:rsidRDefault="0043564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Perla svjetska putovanja, Ante Starčevića 16, 21260 Imotski</w:t>
      </w:r>
    </w:p>
    <w:p w14:paraId="30639FA7" w14:textId="77777777" w:rsidR="009938D2" w:rsidRDefault="0043564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Eridan putnička agencija, Fuležina 12, 21216 Kaštel Stari</w:t>
      </w:r>
    </w:p>
    <w:p w14:paraId="78F08801" w14:textId="77777777" w:rsidR="009938D2" w:rsidRDefault="0043564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Logos Travel d.o.o., Velebitska 27, 21 000 Split</w:t>
      </w:r>
    </w:p>
    <w:p w14:paraId="3E9E935D" w14:textId="77777777" w:rsidR="009938D2" w:rsidRDefault="0043564E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Igana d.o.o - putnička agencija, Ivana Pl. Zajca 18, 22300 Knin</w:t>
      </w:r>
    </w:p>
    <w:p w14:paraId="3B629BF6" w14:textId="77777777" w:rsidR="009938D2" w:rsidRDefault="009938D2">
      <w:pPr>
        <w:spacing w:after="0" w:line="240" w:lineRule="auto"/>
        <w:ind w:left="1440"/>
        <w:contextualSpacing/>
        <w:jc w:val="both"/>
        <w:rPr>
          <w:rFonts w:eastAsia="Times New Roman"/>
          <w:lang w:eastAsia="hr-HR"/>
        </w:rPr>
      </w:pPr>
    </w:p>
    <w:p w14:paraId="2EF7782D" w14:textId="77777777" w:rsidR="009938D2" w:rsidRDefault="0043564E">
      <w:pPr>
        <w:spacing w:line="240" w:lineRule="auto"/>
        <w:ind w:right="432"/>
        <w:contextualSpacing/>
        <w:jc w:val="both"/>
        <w:rPr>
          <w:rFonts w:eastAsia="Times New Roman" w:cs="Arial"/>
          <w:b/>
          <w:lang w:eastAsia="hr-HR"/>
        </w:rPr>
      </w:pPr>
      <w:r>
        <w:rPr>
          <w:rFonts w:eastAsia="Times New Roman" w:cs="Arial"/>
          <w:lang w:eastAsia="hr-HR"/>
        </w:rPr>
        <w:tab/>
        <w:t xml:space="preserve">Temeljem pregleda i ocjena ponuda Povjerenstvo je jednoglasno odlučilo da se </w:t>
      </w:r>
      <w:r>
        <w:rPr>
          <w:rFonts w:eastAsia="Times New Roman" w:cs="Arial"/>
          <w:b/>
          <w:lang w:eastAsia="hr-HR"/>
        </w:rPr>
        <w:t>na roditeljskom sastanku koji će se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b/>
          <w:lang w:eastAsia="hr-HR"/>
        </w:rPr>
        <w:t xml:space="preserve">održati dana </w:t>
      </w:r>
      <w:r>
        <w:rPr>
          <w:rFonts w:eastAsia="Times New Roman" w:cs="Arial"/>
          <w:b/>
          <w:u w:val="single"/>
          <w:lang w:eastAsia="hr-HR"/>
        </w:rPr>
        <w:t>16. prosinca 2025. godine u 17 sati (utorak) u prostorijama škole,</w:t>
      </w:r>
      <w:r>
        <w:rPr>
          <w:rFonts w:eastAsia="Times New Roman" w:cs="Arial"/>
          <w:b/>
          <w:lang w:eastAsia="hr-HR"/>
        </w:rPr>
        <w:t xml:space="preserve"> prezentiraju pristigle ponude prema slijedećem rasporedu:</w:t>
      </w:r>
    </w:p>
    <w:p w14:paraId="7A6E59DB" w14:textId="77777777" w:rsidR="009938D2" w:rsidRDefault="009938D2">
      <w:pPr>
        <w:spacing w:line="240" w:lineRule="auto"/>
        <w:ind w:right="432"/>
        <w:contextualSpacing/>
        <w:jc w:val="both"/>
        <w:rPr>
          <w:rFonts w:eastAsia="Times New Roman" w:cs="Arial"/>
          <w:b/>
          <w:lang w:eastAsia="hr-HR"/>
        </w:rPr>
      </w:pPr>
    </w:p>
    <w:p w14:paraId="6304BDE8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</w:t>
      </w:r>
      <w:r>
        <w:rPr>
          <w:rFonts w:eastAsia="Times New Roman" w:cs="Arial"/>
          <w:b/>
          <w:bCs/>
          <w:lang w:eastAsia="hr-HR"/>
        </w:rPr>
        <w:t xml:space="preserve">             1.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b/>
          <w:bCs/>
          <w:lang w:eastAsia="hr-HR"/>
        </w:rPr>
        <w:t>Logos Travel d.o.o.              17.00 h</w:t>
      </w:r>
    </w:p>
    <w:p w14:paraId="47F66B16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             2. Eridan putnička agencija    17.15 h</w:t>
      </w:r>
    </w:p>
    <w:p w14:paraId="537703DB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             3. Perla svjetska putovanja    17.30 h</w:t>
      </w:r>
    </w:p>
    <w:p w14:paraId="17DBD2BC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             4. Igana</w:t>
      </w:r>
      <w:r>
        <w:rPr>
          <w:rFonts w:eastAsia="Times New Roman" w:cs="Arial"/>
          <w:b/>
          <w:bCs/>
          <w:lang w:eastAsia="hr-HR"/>
        </w:rPr>
        <w:t xml:space="preserve"> d.o.o.                           17.45 h</w:t>
      </w:r>
    </w:p>
    <w:p w14:paraId="67303888" w14:textId="77777777" w:rsidR="009938D2" w:rsidRDefault="0043564E">
      <w:pPr>
        <w:spacing w:after="0" w:line="240" w:lineRule="auto"/>
        <w:ind w:right="432"/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b/>
          <w:bCs/>
          <w:lang w:eastAsia="hr-HR"/>
        </w:rPr>
        <w:t xml:space="preserve">                5. F – tours d.o.o.                     18.00 h</w:t>
      </w:r>
    </w:p>
    <w:p w14:paraId="3FF5A920" w14:textId="77777777" w:rsidR="009938D2" w:rsidRDefault="009938D2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6F426270" w14:textId="77777777" w:rsidR="009938D2" w:rsidRDefault="0043564E">
      <w:pPr>
        <w:pStyle w:val="Odlomakpopisa"/>
        <w:numPr>
          <w:ilvl w:val="0"/>
          <w:numId w:val="11"/>
        </w:numPr>
        <w:spacing w:line="240" w:lineRule="auto"/>
        <w:ind w:right="432"/>
        <w:jc w:val="both"/>
        <w:rPr>
          <w:rFonts w:eastAsia="Times New Roman" w:cs="Arial"/>
          <w:b/>
          <w:lang w:eastAsia="hr-HR"/>
        </w:rPr>
      </w:pPr>
      <w:r>
        <w:rPr>
          <w:rFonts w:eastAsia="Times New Roman" w:cs="Arial"/>
          <w:lang w:eastAsia="hr-HR"/>
        </w:rPr>
        <w:t xml:space="preserve">Povjerenstvo je odlučilo da trajanje prezentacije ponuditelja </w:t>
      </w:r>
      <w:r>
        <w:rPr>
          <w:rFonts w:eastAsia="Times New Roman" w:cs="Arial"/>
          <w:b/>
          <w:lang w:eastAsia="hr-HR"/>
        </w:rPr>
        <w:t>ne smije biti duže od 15 minuta.</w:t>
      </w:r>
      <w:r>
        <w:rPr>
          <w:rFonts w:eastAsia="Times New Roman" w:cs="Arial"/>
          <w:lang w:eastAsia="hr-HR"/>
        </w:rPr>
        <w:t xml:space="preserve"> </w:t>
      </w:r>
    </w:p>
    <w:p w14:paraId="1A03E917" w14:textId="1ED06223" w:rsidR="009938D2" w:rsidRDefault="0043564E">
      <w:pPr>
        <w:spacing w:after="0" w:line="240" w:lineRule="auto"/>
        <w:ind w:right="432"/>
        <w:jc w:val="both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                                                     </w:t>
      </w:r>
      <w:r>
        <w:rPr>
          <w:rFonts w:eastAsia="Times New Roman" w:cs="Arial"/>
          <w:bCs/>
          <w:lang w:eastAsia="hr-HR"/>
        </w:rPr>
        <w:t xml:space="preserve">                                                                  Predsjednik P</w:t>
      </w:r>
      <w:r>
        <w:rPr>
          <w:rFonts w:eastAsia="Times New Roman" w:cs="Arial"/>
          <w:bCs/>
          <w:lang w:eastAsia="hr-HR"/>
        </w:rPr>
        <w:t>ovjerenstva</w:t>
      </w:r>
    </w:p>
    <w:p w14:paraId="111F8466" w14:textId="77777777" w:rsidR="009938D2" w:rsidRDefault="0043564E">
      <w:pPr>
        <w:spacing w:after="0" w:line="240" w:lineRule="auto"/>
        <w:ind w:right="432"/>
        <w:jc w:val="both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                                                                                                                       Šime Šimičević, prof.</w:t>
      </w:r>
    </w:p>
    <w:sectPr w:rsidR="0099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107E4"/>
    <w:multiLevelType w:val="multilevel"/>
    <w:tmpl w:val="94E22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7210"/>
    <w:multiLevelType w:val="multilevel"/>
    <w:tmpl w:val="30A472BA"/>
    <w:lvl w:ilvl="0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2E024B2A"/>
    <w:multiLevelType w:val="multilevel"/>
    <w:tmpl w:val="DD603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C167E9"/>
    <w:multiLevelType w:val="multilevel"/>
    <w:tmpl w:val="E00A8A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763826"/>
    <w:multiLevelType w:val="multilevel"/>
    <w:tmpl w:val="157EDF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Arial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924D20"/>
    <w:multiLevelType w:val="multilevel"/>
    <w:tmpl w:val="D174E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4566C"/>
    <w:multiLevelType w:val="multilevel"/>
    <w:tmpl w:val="245421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2346D"/>
    <w:multiLevelType w:val="multilevel"/>
    <w:tmpl w:val="4FF040F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FA5F2F"/>
    <w:multiLevelType w:val="multilevel"/>
    <w:tmpl w:val="D3A4E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7197D"/>
    <w:multiLevelType w:val="multilevel"/>
    <w:tmpl w:val="5E94B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85DD3"/>
    <w:multiLevelType w:val="multilevel"/>
    <w:tmpl w:val="DCF662A0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A2EAC"/>
    <w:multiLevelType w:val="multilevel"/>
    <w:tmpl w:val="0966CC8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8D2"/>
    <w:rsid w:val="0043564E"/>
    <w:rsid w:val="0099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F452"/>
  <w15:docId w15:val="{047E973B-DED7-425D-96A1-3BF215BE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sz w:val="22"/>
      <w:szCs w:val="22"/>
      <w:lang w:eastAsia="en-US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Nada Zrilić</cp:lastModifiedBy>
  <cp:revision>2</cp:revision>
  <dcterms:created xsi:type="dcterms:W3CDTF">2025-12-10T11:45:00Z</dcterms:created>
  <dcterms:modified xsi:type="dcterms:W3CDTF">2025-12-10T11:45:00Z</dcterms:modified>
</cp:coreProperties>
</file>